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83" w:rsidRPr="00394CA9" w:rsidRDefault="00100419">
      <w:pPr>
        <w:spacing w:line="280" w:lineRule="exact"/>
        <w:jc w:val="center"/>
        <w:textAlignment w:val="auto"/>
        <w:rPr>
          <w:rFonts w:ascii="標楷體" w:eastAsia="標楷體" w:hAnsi="標楷體"/>
          <w:b/>
          <w:sz w:val="32"/>
          <w:szCs w:val="32"/>
        </w:rPr>
      </w:pPr>
      <w:proofErr w:type="gramStart"/>
      <w:r w:rsidRPr="00394CA9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394CA9">
        <w:rPr>
          <w:rFonts w:ascii="標楷體" w:eastAsia="標楷體" w:hAnsi="標楷體"/>
          <w:b/>
          <w:sz w:val="32"/>
          <w:szCs w:val="32"/>
        </w:rPr>
        <w:t>中市家庭暴力及性侵害防治中心人事費補助</w:t>
      </w:r>
      <w:r w:rsidR="003872BF" w:rsidRPr="00394CA9">
        <w:rPr>
          <w:rFonts w:ascii="標楷體" w:eastAsia="標楷體" w:hAnsi="標楷體" w:hint="eastAsia"/>
          <w:b/>
          <w:sz w:val="32"/>
          <w:szCs w:val="32"/>
        </w:rPr>
        <w:t>人員名冊</w:t>
      </w:r>
    </w:p>
    <w:tbl>
      <w:tblPr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451"/>
        <w:gridCol w:w="1200"/>
        <w:gridCol w:w="1050"/>
        <w:gridCol w:w="1050"/>
        <w:gridCol w:w="907"/>
        <w:gridCol w:w="731"/>
        <w:gridCol w:w="2103"/>
        <w:gridCol w:w="1600"/>
        <w:gridCol w:w="1600"/>
        <w:gridCol w:w="1100"/>
        <w:gridCol w:w="1100"/>
        <w:gridCol w:w="1383"/>
      </w:tblGrid>
      <w:tr w:rsidR="00302EC5" w:rsidRPr="00394CA9" w:rsidTr="00D45A32">
        <w:trPr>
          <w:trHeight w:val="20"/>
          <w:jc w:val="center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EC5" w:rsidRPr="00C80979" w:rsidRDefault="00302EC5" w:rsidP="00394CA9">
            <w:pPr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C80979">
              <w:rPr>
                <w:rFonts w:ascii="標楷體" w:eastAsia="標楷體" w:hAnsi="標楷體" w:hint="eastAsia"/>
                <w:sz w:val="20"/>
              </w:rPr>
              <w:t>序</w:t>
            </w:r>
          </w:p>
          <w:p w:rsidR="00302EC5" w:rsidRPr="00C80979" w:rsidRDefault="00302EC5" w:rsidP="00394CA9">
            <w:pPr>
              <w:jc w:val="center"/>
              <w:textAlignment w:val="auto"/>
              <w:rPr>
                <w:rFonts w:ascii="標楷體" w:eastAsia="標楷體" w:hAnsi="標楷體"/>
                <w:sz w:val="20"/>
              </w:rPr>
            </w:pPr>
            <w:r w:rsidRPr="00C80979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14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EC5" w:rsidRPr="00394CA9" w:rsidRDefault="00302EC5" w:rsidP="00394CA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394CA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EC5" w:rsidRPr="00394CA9" w:rsidRDefault="00302EC5" w:rsidP="00394CA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4CA9">
              <w:rPr>
                <w:rFonts w:ascii="標楷體" w:eastAsia="標楷體" w:hAnsi="標楷體" w:cs="新細明體" w:hint="eastAsia"/>
                <w:color w:val="000000"/>
                <w:szCs w:val="24"/>
              </w:rPr>
              <w:t>聘用</w:t>
            </w:r>
          </w:p>
          <w:p w:rsidR="00302EC5" w:rsidRPr="00394CA9" w:rsidRDefault="00302EC5" w:rsidP="00394CA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4CA9">
              <w:rPr>
                <w:rFonts w:ascii="標楷體" w:eastAsia="標楷體" w:hAnsi="標楷體" w:cs="新細明體" w:hint="eastAsia"/>
                <w:color w:val="000000"/>
                <w:szCs w:val="24"/>
              </w:rPr>
              <w:t>職稱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EC5" w:rsidRDefault="00302EC5" w:rsidP="00394CA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到職</w:t>
            </w:r>
          </w:p>
          <w:p w:rsidR="00302EC5" w:rsidRPr="00394CA9" w:rsidRDefault="00302EC5" w:rsidP="00394CA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4CA9">
              <w:rPr>
                <w:rFonts w:ascii="標楷體" w:eastAsia="標楷體" w:hAnsi="標楷體" w:cs="新細明體" w:hint="eastAsia"/>
                <w:color w:val="000000"/>
                <w:szCs w:val="24"/>
              </w:rPr>
              <w:t>日期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EC5" w:rsidRDefault="00302EC5" w:rsidP="0039711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離職</w:t>
            </w:r>
          </w:p>
          <w:p w:rsidR="00302EC5" w:rsidRPr="00394CA9" w:rsidRDefault="00302EC5" w:rsidP="0039711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日期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02EC5" w:rsidRDefault="00302EC5" w:rsidP="00394CA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年</w:t>
            </w:r>
          </w:p>
          <w:p w:rsidR="00302EC5" w:rsidRPr="00394CA9" w:rsidRDefault="00302EC5" w:rsidP="00394CA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資</w:t>
            </w:r>
          </w:p>
        </w:tc>
        <w:tc>
          <w:tcPr>
            <w:tcW w:w="7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EC5" w:rsidRPr="00394CA9" w:rsidRDefault="00302EC5" w:rsidP="00394CA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4CA9">
              <w:rPr>
                <w:rFonts w:ascii="標楷體" w:eastAsia="標楷體" w:hAnsi="標楷體" w:cs="新細明體" w:hint="eastAsia"/>
                <w:color w:val="000000"/>
                <w:szCs w:val="24"/>
              </w:rPr>
              <w:t>學歷</w:t>
            </w:r>
          </w:p>
        </w:tc>
        <w:tc>
          <w:tcPr>
            <w:tcW w:w="21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EC5" w:rsidRDefault="00302EC5" w:rsidP="00302EC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學校名稱</w:t>
            </w:r>
          </w:p>
          <w:p w:rsidR="00302EC5" w:rsidRPr="00394CA9" w:rsidRDefault="00302EC5" w:rsidP="00302EC5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科系名稱</w:t>
            </w:r>
          </w:p>
        </w:tc>
        <w:tc>
          <w:tcPr>
            <w:tcW w:w="16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EC5" w:rsidRPr="00394CA9" w:rsidRDefault="00302EC5" w:rsidP="00394C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4CA9">
              <w:rPr>
                <w:rFonts w:ascii="標楷體" w:eastAsia="標楷體" w:hAnsi="標楷體"/>
                <w:szCs w:val="24"/>
              </w:rPr>
              <w:t>社會工作師</w:t>
            </w:r>
          </w:p>
          <w:p w:rsidR="00302EC5" w:rsidRPr="00394CA9" w:rsidRDefault="00302EC5" w:rsidP="00394CA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4CA9">
              <w:rPr>
                <w:rFonts w:ascii="標楷體" w:eastAsia="標楷體" w:hAnsi="標楷體"/>
                <w:szCs w:val="24"/>
              </w:rPr>
              <w:t>證書</w:t>
            </w:r>
            <w:r w:rsidRPr="00394CA9">
              <w:rPr>
                <w:rFonts w:ascii="標楷體" w:eastAsia="標楷體" w:hAnsi="標楷體" w:hint="eastAsia"/>
                <w:szCs w:val="24"/>
              </w:rPr>
              <w:t>號字號</w:t>
            </w:r>
          </w:p>
        </w:tc>
        <w:tc>
          <w:tcPr>
            <w:tcW w:w="3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EC5" w:rsidRPr="00394CA9" w:rsidRDefault="00302EC5" w:rsidP="00394CA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4CA9">
              <w:rPr>
                <w:rFonts w:ascii="標楷體" w:eastAsia="標楷體" w:hAnsi="標楷體"/>
                <w:szCs w:val="24"/>
              </w:rPr>
              <w:t>社會工作師執業執照</w:t>
            </w:r>
            <w:r w:rsidRPr="00394CA9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13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02EC5" w:rsidRPr="00394CA9" w:rsidRDefault="00302EC5" w:rsidP="00394C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94CA9">
              <w:rPr>
                <w:rFonts w:ascii="標楷體" w:eastAsia="標楷體" w:hAnsi="標楷體"/>
                <w:sz w:val="20"/>
              </w:rPr>
              <w:t>專科社會工作師證照</w:t>
            </w:r>
            <w:r w:rsidRPr="00394CA9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302EC5" w:rsidRPr="00394CA9" w:rsidTr="00D45A32">
        <w:trPr>
          <w:trHeight w:val="20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EC5" w:rsidRPr="00394CA9" w:rsidRDefault="00302EC5" w:rsidP="003872B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EC5" w:rsidRPr="00394CA9" w:rsidRDefault="00302EC5" w:rsidP="003872B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EC5" w:rsidRPr="00394CA9" w:rsidRDefault="00302EC5" w:rsidP="003872BF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EC5" w:rsidRPr="00394CA9" w:rsidRDefault="00302EC5" w:rsidP="003872B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2EC5" w:rsidRPr="00394CA9" w:rsidRDefault="00302EC5" w:rsidP="003872BF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2EC5" w:rsidRPr="00394CA9" w:rsidRDefault="00302EC5" w:rsidP="003872BF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EC5" w:rsidRPr="00394CA9" w:rsidRDefault="00302EC5" w:rsidP="003872BF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EC5" w:rsidRPr="00394CA9" w:rsidRDefault="00302EC5" w:rsidP="003872BF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EC5" w:rsidRPr="00394CA9" w:rsidRDefault="00302EC5" w:rsidP="003872BF">
            <w:pPr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EC5" w:rsidRPr="00394CA9" w:rsidRDefault="00302EC5" w:rsidP="003872B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94CA9">
              <w:rPr>
                <w:rFonts w:ascii="標楷體" w:eastAsia="標楷體" w:hAnsi="標楷體" w:cs="新細明體" w:hint="eastAsia"/>
                <w:color w:val="000000"/>
                <w:sz w:val="20"/>
              </w:rPr>
              <w:t>字號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EC5" w:rsidRPr="00394CA9" w:rsidRDefault="00302EC5" w:rsidP="003872BF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94CA9">
              <w:rPr>
                <w:rFonts w:ascii="標楷體" w:eastAsia="標楷體" w:hAnsi="標楷體" w:cs="新細明體" w:hint="eastAsia"/>
                <w:color w:val="000000"/>
                <w:sz w:val="20"/>
              </w:rPr>
              <w:t>核發日期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EC5" w:rsidRPr="00394CA9" w:rsidRDefault="00302EC5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94CA9">
              <w:rPr>
                <w:rFonts w:ascii="標楷體" w:eastAsia="標楷體" w:hAnsi="標楷體" w:cs="新細明體" w:hint="eastAsia"/>
                <w:color w:val="000000"/>
                <w:sz w:val="20"/>
              </w:rPr>
              <w:t>有效日期</w:t>
            </w: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2EC5" w:rsidRPr="00394CA9" w:rsidRDefault="00302EC5" w:rsidP="003872BF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02EC5" w:rsidRPr="00201457" w:rsidTr="00D45A32">
        <w:trPr>
          <w:trHeight w:val="20"/>
          <w:jc w:val="center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EC5" w:rsidRPr="00394CA9" w:rsidRDefault="00302EC5" w:rsidP="003872B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394CA9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EC5" w:rsidRDefault="00066EA9" w:rsidP="00066EA9">
            <w:pPr>
              <w:jc w:val="center"/>
              <w:textAlignment w:val="auto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張三</w:t>
            </w:r>
          </w:p>
          <w:p w:rsidR="00066EA9" w:rsidRPr="00394CA9" w:rsidRDefault="00066EA9" w:rsidP="00066EA9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（範例）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EC5" w:rsidRPr="00397114" w:rsidRDefault="00066EA9" w:rsidP="00394CA9">
            <w:pPr>
              <w:rPr>
                <w:rFonts w:ascii="標楷體" w:eastAsia="標楷體" w:hAnsi="標楷體" w:cs="新細明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█</w:t>
            </w:r>
            <w:proofErr w:type="gramEnd"/>
            <w:r w:rsidR="00302EC5"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社工員</w:t>
            </w:r>
          </w:p>
          <w:p w:rsidR="00302EC5" w:rsidRPr="00394CA9" w:rsidRDefault="00302EC5" w:rsidP="00394CA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社工督導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EC5" w:rsidRPr="00C80979" w:rsidRDefault="00066EA9" w:rsidP="00394CA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108.04.01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302EC5" w:rsidRPr="00C80979" w:rsidRDefault="00302EC5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302EC5" w:rsidRPr="00302EC5" w:rsidRDefault="00066EA9" w:rsidP="00B828A9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█</w:t>
            </w:r>
            <w:proofErr w:type="gramEnd"/>
            <w:r w:rsidR="00302EC5" w:rsidRPr="00302EC5"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  <w:t>0</w:t>
            </w:r>
            <w:r w:rsidR="00302EC5"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□1□2</w:t>
            </w:r>
          </w:p>
          <w:p w:rsidR="00302EC5" w:rsidRPr="00302EC5" w:rsidRDefault="00302EC5" w:rsidP="00B828A9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□3□4□5</w:t>
            </w:r>
          </w:p>
          <w:p w:rsidR="00302EC5" w:rsidRPr="00302EC5" w:rsidRDefault="00302EC5" w:rsidP="00B828A9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□6□7</w:t>
            </w:r>
          </w:p>
          <w:p w:rsidR="00302EC5" w:rsidRPr="00302EC5" w:rsidRDefault="00302EC5" w:rsidP="00B828A9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□8</w:t>
            </w:r>
            <w:r w:rsidRPr="00302E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年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以上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EC5" w:rsidRPr="00201457" w:rsidRDefault="00302EC5" w:rsidP="00BC456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博士</w:t>
            </w:r>
          </w:p>
          <w:p w:rsidR="00302EC5" w:rsidRPr="00201457" w:rsidRDefault="00302EC5" w:rsidP="00BC456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碩士</w:t>
            </w:r>
          </w:p>
          <w:p w:rsidR="00302EC5" w:rsidRPr="00201457" w:rsidRDefault="00066EA9" w:rsidP="00BC456D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█</w:t>
            </w:r>
            <w:proofErr w:type="gramEnd"/>
            <w:r w:rsidR="00302EC5"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學士</w:t>
            </w:r>
          </w:p>
          <w:p w:rsidR="00302EC5" w:rsidRPr="00201457" w:rsidRDefault="00302EC5" w:rsidP="00BC456D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B828A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學分班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02EC5" w:rsidRPr="00302EC5" w:rsidRDefault="00302EC5" w:rsidP="00302EC5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02EC5">
              <w:rPr>
                <w:rFonts w:ascii="標楷體" w:eastAsia="標楷體" w:hAnsi="標楷體" w:cs="新細明體" w:hint="eastAsia"/>
                <w:color w:val="000000"/>
                <w:sz w:val="20"/>
              </w:rPr>
              <w:t>代碼</w:t>
            </w:r>
            <w:r w:rsidR="002C3E2B">
              <w:rPr>
                <w:rFonts w:ascii="標楷體" w:eastAsia="標楷體" w:hAnsi="標楷體" w:cs="新細明體" w:hint="eastAsia"/>
                <w:color w:val="000000"/>
                <w:sz w:val="20"/>
              </w:rPr>
              <w:t>：</w:t>
            </w:r>
            <w:r w:rsidR="00066EA9">
              <w:rPr>
                <w:rFonts w:ascii="標楷體" w:eastAsia="標楷體" w:hAnsi="標楷體" w:cs="新細明體" w:hint="eastAsia"/>
                <w:color w:val="000000"/>
                <w:sz w:val="20"/>
              </w:rPr>
              <w:t>03</w:t>
            </w:r>
          </w:p>
          <w:p w:rsidR="00302EC5" w:rsidRPr="00302EC5" w:rsidRDefault="00D45A32" w:rsidP="002C3E2B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說明</w:t>
            </w:r>
            <w:r w:rsidR="002C3E2B">
              <w:rPr>
                <w:rFonts w:ascii="標楷體" w:eastAsia="標楷體" w:hAnsi="標楷體" w:cs="新細明體" w:hint="eastAsia"/>
                <w:color w:val="000000"/>
                <w:sz w:val="20"/>
              </w:rPr>
              <w:t>：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EC5" w:rsidRPr="00201457" w:rsidRDefault="00302EC5" w:rsidP="00394CA9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社工字</w:t>
            </w:r>
          </w:p>
          <w:p w:rsidR="00302EC5" w:rsidRPr="00201457" w:rsidRDefault="00302EC5" w:rsidP="00394CA9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台內中社字</w:t>
            </w:r>
          </w:p>
          <w:p w:rsidR="00302EC5" w:rsidRPr="00201457" w:rsidRDefault="00302EC5" w:rsidP="00394CA9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proofErr w:type="gramStart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內授中</w:t>
            </w:r>
            <w:proofErr w:type="gramEnd"/>
            <w:r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/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社字</w:t>
            </w:r>
          </w:p>
          <w:p w:rsidR="00302EC5" w:rsidRPr="00201457" w:rsidRDefault="00302EC5" w:rsidP="00394CA9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第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號</w:t>
            </w:r>
          </w:p>
        </w:tc>
        <w:tc>
          <w:tcPr>
            <w:tcW w:w="1600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EC5" w:rsidRPr="00D45A32" w:rsidRDefault="00302EC5" w:rsidP="00D45A3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臺中市中市</w:t>
            </w:r>
            <w:proofErr w:type="gramEnd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社工字</w:t>
            </w:r>
          </w:p>
          <w:p w:rsidR="00302EC5" w:rsidRPr="00201457" w:rsidRDefault="00302EC5" w:rsidP="00D45A3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>第</w:t>
            </w:r>
            <w:r w:rsidR="00D45A32"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  </w:t>
            </w:r>
            <w:r w:rsidR="00D45A32"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>號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2EC5" w:rsidRPr="00201457" w:rsidRDefault="00302EC5" w:rsidP="00394CA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EC5" w:rsidRPr="00201457" w:rsidRDefault="00302EC5" w:rsidP="00394CA9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2EC5" w:rsidRPr="00201457" w:rsidRDefault="00302EC5" w:rsidP="00394CA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D45A32" w:rsidRPr="00201457" w:rsidTr="00D45A32">
        <w:trPr>
          <w:trHeight w:val="20"/>
          <w:jc w:val="center"/>
        </w:trPr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5A32" w:rsidRPr="00394CA9" w:rsidRDefault="00D45A32" w:rsidP="003872B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394CA9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5A32" w:rsidRPr="00394CA9" w:rsidRDefault="00D45A32" w:rsidP="000F028A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5A32" w:rsidRPr="00397114" w:rsidRDefault="00D45A32" w:rsidP="000F028A">
            <w:pPr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社工員</w:t>
            </w:r>
          </w:p>
          <w:p w:rsidR="00D45A32" w:rsidRPr="00394CA9" w:rsidRDefault="00D45A32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社工督導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5A32" w:rsidRPr="00C80979" w:rsidRDefault="00D45A32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D45A32" w:rsidRPr="00C80979" w:rsidRDefault="00D45A32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907" w:type="dxa"/>
            <w:vAlign w:val="center"/>
          </w:tcPr>
          <w:p w:rsidR="00D45A32" w:rsidRPr="00302EC5" w:rsidRDefault="00D45A32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</w:t>
            </w:r>
            <w:r w:rsidRPr="00302EC5"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  <w:t>0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□1□2</w:t>
            </w:r>
          </w:p>
          <w:p w:rsidR="00D45A32" w:rsidRPr="00302EC5" w:rsidRDefault="00D45A32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□3□4□5</w:t>
            </w:r>
          </w:p>
          <w:p w:rsidR="00D45A32" w:rsidRPr="00302EC5" w:rsidRDefault="00D45A32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□6□7</w:t>
            </w:r>
          </w:p>
          <w:p w:rsidR="00D45A32" w:rsidRPr="00302EC5" w:rsidRDefault="00D45A32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□8</w:t>
            </w:r>
            <w:r w:rsidRPr="00302E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年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以上</w:t>
            </w:r>
          </w:p>
        </w:tc>
        <w:tc>
          <w:tcPr>
            <w:tcW w:w="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5A32" w:rsidRPr="00201457" w:rsidRDefault="00D45A32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博士</w:t>
            </w:r>
          </w:p>
          <w:p w:rsidR="00D45A32" w:rsidRPr="00201457" w:rsidRDefault="00D45A32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碩士</w:t>
            </w:r>
          </w:p>
          <w:p w:rsidR="00D45A32" w:rsidRPr="00201457" w:rsidRDefault="00D45A32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學士</w:t>
            </w:r>
          </w:p>
          <w:p w:rsidR="00D45A32" w:rsidRPr="00201457" w:rsidRDefault="00D45A32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B828A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學分班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5A32" w:rsidRPr="00302EC5" w:rsidRDefault="00D45A32" w:rsidP="00D45A32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02EC5">
              <w:rPr>
                <w:rFonts w:ascii="標楷體" w:eastAsia="標楷體" w:hAnsi="標楷體" w:cs="新細明體" w:hint="eastAsia"/>
                <w:color w:val="000000"/>
                <w:sz w:val="20"/>
              </w:rPr>
              <w:t>代碼</w:t>
            </w:r>
            <w:r w:rsidR="002C3E2B">
              <w:rPr>
                <w:rFonts w:ascii="標楷體" w:eastAsia="標楷體" w:hAnsi="標楷體" w:cs="新細明體" w:hint="eastAsia"/>
                <w:color w:val="000000"/>
                <w:sz w:val="20"/>
              </w:rPr>
              <w:t>：</w:t>
            </w:r>
          </w:p>
          <w:p w:rsidR="00D45A32" w:rsidRPr="00302EC5" w:rsidRDefault="00D45A32" w:rsidP="00D45A32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說明</w:t>
            </w:r>
            <w:r w:rsidR="002C3E2B">
              <w:rPr>
                <w:rFonts w:ascii="標楷體" w:eastAsia="標楷體" w:hAnsi="標楷體" w:cs="新細明體" w:hint="eastAsia"/>
                <w:color w:val="000000"/>
                <w:sz w:val="20"/>
              </w:rPr>
              <w:t>：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5A32" w:rsidRPr="00201457" w:rsidRDefault="00D45A32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社工字</w:t>
            </w:r>
          </w:p>
          <w:p w:rsidR="00D45A32" w:rsidRPr="00201457" w:rsidRDefault="00D45A32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台內中社字</w:t>
            </w:r>
          </w:p>
          <w:p w:rsidR="00D45A32" w:rsidRPr="00201457" w:rsidRDefault="00D45A32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proofErr w:type="gramStart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內授中</w:t>
            </w:r>
            <w:proofErr w:type="gramEnd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社字</w:t>
            </w:r>
          </w:p>
          <w:p w:rsidR="00D45A32" w:rsidRPr="00201457" w:rsidRDefault="00D45A32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第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號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5A32" w:rsidRPr="00D45A32" w:rsidRDefault="00D45A32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臺中市中市</w:t>
            </w:r>
            <w:proofErr w:type="gramEnd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社工字</w:t>
            </w:r>
          </w:p>
          <w:p w:rsidR="00D45A32" w:rsidRPr="00201457" w:rsidRDefault="00D45A32" w:rsidP="000F028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>第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號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45A32" w:rsidRPr="00201457" w:rsidRDefault="00D45A32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5A32" w:rsidRPr="00201457" w:rsidRDefault="00D45A32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D45A32" w:rsidRPr="00201457" w:rsidRDefault="00D45A32" w:rsidP="000F028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2C3E2B" w:rsidRPr="00201457" w:rsidTr="00D45A32">
        <w:trPr>
          <w:trHeight w:val="20"/>
          <w:jc w:val="center"/>
        </w:trPr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4CA9" w:rsidRDefault="002C3E2B" w:rsidP="003872B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394CA9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4CA9" w:rsidRDefault="002C3E2B" w:rsidP="000F028A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7114" w:rsidRDefault="002C3E2B" w:rsidP="000F028A">
            <w:pPr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社工員</w:t>
            </w:r>
          </w:p>
          <w:p w:rsidR="002C3E2B" w:rsidRPr="00394CA9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社工督導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C80979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2C3E2B" w:rsidRPr="00C80979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907" w:type="dxa"/>
            <w:vAlign w:val="center"/>
          </w:tcPr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</w:t>
            </w:r>
            <w:r w:rsidRPr="00302EC5"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  <w:t>0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□1□2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□3□4□5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□6□7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□8</w:t>
            </w:r>
            <w:r w:rsidRPr="00302E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年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以上</w:t>
            </w:r>
          </w:p>
        </w:tc>
        <w:tc>
          <w:tcPr>
            <w:tcW w:w="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博士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碩士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B828A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學分班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E2B" w:rsidRPr="00302EC5" w:rsidRDefault="002C3E2B" w:rsidP="00294B8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02EC5">
              <w:rPr>
                <w:rFonts w:ascii="標楷體" w:eastAsia="標楷體" w:hAnsi="標楷體" w:cs="新細明體" w:hint="eastAsia"/>
                <w:color w:val="000000"/>
                <w:sz w:val="20"/>
              </w:rPr>
              <w:t>代碼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：</w:t>
            </w:r>
          </w:p>
          <w:p w:rsidR="002C3E2B" w:rsidRPr="00302EC5" w:rsidRDefault="002C3E2B" w:rsidP="00294B8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說明：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社工字</w:t>
            </w:r>
          </w:p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台內中社字</w:t>
            </w:r>
          </w:p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proofErr w:type="gramStart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內授中</w:t>
            </w:r>
            <w:proofErr w:type="gramEnd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社字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第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號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D45A32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臺中市中市</w:t>
            </w:r>
            <w:proofErr w:type="gramEnd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社工字</w:t>
            </w:r>
          </w:p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>第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號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2C3E2B" w:rsidRPr="00201457" w:rsidTr="00D45A32">
        <w:trPr>
          <w:trHeight w:val="20"/>
          <w:jc w:val="center"/>
        </w:trPr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4CA9" w:rsidRDefault="002C3E2B" w:rsidP="003872B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394CA9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4CA9" w:rsidRDefault="002C3E2B" w:rsidP="000F028A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7114" w:rsidRDefault="002C3E2B" w:rsidP="000F028A">
            <w:pPr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社工員</w:t>
            </w:r>
          </w:p>
          <w:p w:rsidR="002C3E2B" w:rsidRPr="00394CA9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社工督導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C80979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2C3E2B" w:rsidRPr="00C80979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907" w:type="dxa"/>
            <w:vAlign w:val="center"/>
          </w:tcPr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</w:t>
            </w:r>
            <w:r w:rsidRPr="00302EC5"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  <w:t>0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□1□2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□3□4□5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□6□7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□8</w:t>
            </w:r>
            <w:r w:rsidRPr="00302E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年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以上</w:t>
            </w:r>
          </w:p>
        </w:tc>
        <w:tc>
          <w:tcPr>
            <w:tcW w:w="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博士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碩士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B828A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學分班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E2B" w:rsidRPr="00302EC5" w:rsidRDefault="002C3E2B" w:rsidP="00294B8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02EC5">
              <w:rPr>
                <w:rFonts w:ascii="標楷體" w:eastAsia="標楷體" w:hAnsi="標楷體" w:cs="新細明體" w:hint="eastAsia"/>
                <w:color w:val="000000"/>
                <w:sz w:val="20"/>
              </w:rPr>
              <w:t>代碼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：</w:t>
            </w:r>
          </w:p>
          <w:p w:rsidR="002C3E2B" w:rsidRPr="00302EC5" w:rsidRDefault="002C3E2B" w:rsidP="00294B8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說明：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社工字</w:t>
            </w:r>
          </w:p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台內中社字</w:t>
            </w:r>
          </w:p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proofErr w:type="gramStart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內授中</w:t>
            </w:r>
            <w:proofErr w:type="gramEnd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社字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第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號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D45A32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臺中市中市</w:t>
            </w:r>
            <w:proofErr w:type="gramEnd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社工字</w:t>
            </w:r>
          </w:p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>第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號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2C3E2B" w:rsidRPr="00201457" w:rsidTr="00D45A32">
        <w:trPr>
          <w:trHeight w:val="20"/>
          <w:jc w:val="center"/>
        </w:trPr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4CA9" w:rsidRDefault="002C3E2B" w:rsidP="003872B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394CA9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4CA9" w:rsidRDefault="002C3E2B" w:rsidP="000F028A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7114" w:rsidRDefault="002C3E2B" w:rsidP="000F028A">
            <w:pPr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社工員</w:t>
            </w:r>
          </w:p>
          <w:p w:rsidR="002C3E2B" w:rsidRPr="00394CA9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社工督導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C80979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2C3E2B" w:rsidRPr="00C80979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907" w:type="dxa"/>
            <w:vAlign w:val="center"/>
          </w:tcPr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</w:t>
            </w:r>
            <w:r w:rsidRPr="00302EC5"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  <w:t>0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□1□2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□3□4□5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□6□7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□8</w:t>
            </w:r>
            <w:r w:rsidRPr="00302E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年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以上</w:t>
            </w:r>
          </w:p>
        </w:tc>
        <w:tc>
          <w:tcPr>
            <w:tcW w:w="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博士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碩士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B828A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學分班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E2B" w:rsidRPr="00302EC5" w:rsidRDefault="002C3E2B" w:rsidP="00294B8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02EC5">
              <w:rPr>
                <w:rFonts w:ascii="標楷體" w:eastAsia="標楷體" w:hAnsi="標楷體" w:cs="新細明體" w:hint="eastAsia"/>
                <w:color w:val="000000"/>
                <w:sz w:val="20"/>
              </w:rPr>
              <w:t>代碼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：</w:t>
            </w:r>
          </w:p>
          <w:p w:rsidR="002C3E2B" w:rsidRPr="00302EC5" w:rsidRDefault="002C3E2B" w:rsidP="00294B8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說明：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社工字</w:t>
            </w:r>
          </w:p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台內中社字</w:t>
            </w:r>
          </w:p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proofErr w:type="gramStart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內授中</w:t>
            </w:r>
            <w:proofErr w:type="gramEnd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社字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第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號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D45A32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臺中市中市</w:t>
            </w:r>
            <w:proofErr w:type="gramEnd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社工字</w:t>
            </w:r>
          </w:p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>第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號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2C3E2B" w:rsidRPr="00201457" w:rsidTr="00D45A32">
        <w:trPr>
          <w:trHeight w:val="20"/>
          <w:jc w:val="center"/>
        </w:trPr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4CA9" w:rsidRDefault="002C3E2B" w:rsidP="003872B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394CA9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4CA9" w:rsidRDefault="002C3E2B" w:rsidP="000F028A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7114" w:rsidRDefault="002C3E2B" w:rsidP="000F028A">
            <w:pPr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社工員</w:t>
            </w:r>
          </w:p>
          <w:p w:rsidR="002C3E2B" w:rsidRPr="00394CA9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社工督導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C80979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2C3E2B" w:rsidRPr="00C80979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907" w:type="dxa"/>
            <w:vAlign w:val="center"/>
          </w:tcPr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</w:t>
            </w:r>
            <w:r w:rsidRPr="00302EC5"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  <w:t>0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□1□2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□3□4□5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□6□7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□8</w:t>
            </w:r>
            <w:r w:rsidRPr="00302E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年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以上</w:t>
            </w:r>
          </w:p>
        </w:tc>
        <w:tc>
          <w:tcPr>
            <w:tcW w:w="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博士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碩士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B828A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學分班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E2B" w:rsidRPr="00302EC5" w:rsidRDefault="002C3E2B" w:rsidP="00294B8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02EC5">
              <w:rPr>
                <w:rFonts w:ascii="標楷體" w:eastAsia="標楷體" w:hAnsi="標楷體" w:cs="新細明體" w:hint="eastAsia"/>
                <w:color w:val="000000"/>
                <w:sz w:val="20"/>
              </w:rPr>
              <w:t>代碼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：</w:t>
            </w:r>
          </w:p>
          <w:p w:rsidR="002C3E2B" w:rsidRPr="00302EC5" w:rsidRDefault="002C3E2B" w:rsidP="00294B8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說明：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社工字</w:t>
            </w:r>
          </w:p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台內中社字</w:t>
            </w:r>
          </w:p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proofErr w:type="gramStart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內授中</w:t>
            </w:r>
            <w:proofErr w:type="gramEnd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社字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第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號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D45A32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臺中市中市</w:t>
            </w:r>
            <w:proofErr w:type="gramEnd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社工字</w:t>
            </w:r>
          </w:p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>第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號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2C3E2B" w:rsidRPr="00201457" w:rsidTr="00D45A32">
        <w:trPr>
          <w:trHeight w:val="20"/>
          <w:jc w:val="center"/>
        </w:trPr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4CA9" w:rsidRDefault="002C3E2B" w:rsidP="003872BF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394CA9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4CA9" w:rsidRDefault="002C3E2B" w:rsidP="000F028A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7114" w:rsidRDefault="002C3E2B" w:rsidP="000F028A">
            <w:pPr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社工員</w:t>
            </w:r>
          </w:p>
          <w:p w:rsidR="002C3E2B" w:rsidRPr="00394CA9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社工督導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C80979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2C3E2B" w:rsidRPr="00C80979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907" w:type="dxa"/>
            <w:vAlign w:val="center"/>
          </w:tcPr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</w:t>
            </w:r>
            <w:r w:rsidRPr="00302EC5"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  <w:t>0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□1□2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□3□4□5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□6□7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□8</w:t>
            </w:r>
            <w:r w:rsidRPr="00302E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年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以上</w:t>
            </w:r>
          </w:p>
        </w:tc>
        <w:tc>
          <w:tcPr>
            <w:tcW w:w="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博士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碩士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B828A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學分班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E2B" w:rsidRPr="00302EC5" w:rsidRDefault="002C3E2B" w:rsidP="00294B8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02EC5">
              <w:rPr>
                <w:rFonts w:ascii="標楷體" w:eastAsia="標楷體" w:hAnsi="標楷體" w:cs="新細明體" w:hint="eastAsia"/>
                <w:color w:val="000000"/>
                <w:sz w:val="20"/>
              </w:rPr>
              <w:t>代碼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：</w:t>
            </w:r>
          </w:p>
          <w:p w:rsidR="002C3E2B" w:rsidRPr="00302EC5" w:rsidRDefault="002C3E2B" w:rsidP="00294B8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說明：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社工字</w:t>
            </w:r>
          </w:p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台內中社字</w:t>
            </w:r>
          </w:p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proofErr w:type="gramStart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內授中</w:t>
            </w:r>
            <w:proofErr w:type="gramEnd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社字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第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號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D45A32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臺中市中市</w:t>
            </w:r>
            <w:proofErr w:type="gramEnd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社工字</w:t>
            </w:r>
          </w:p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>第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號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2C3E2B" w:rsidRPr="00201457" w:rsidTr="00D45A32">
        <w:trPr>
          <w:trHeight w:val="20"/>
          <w:jc w:val="center"/>
        </w:trPr>
        <w:tc>
          <w:tcPr>
            <w:tcW w:w="400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4CA9" w:rsidRDefault="002C3E2B" w:rsidP="000F028A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4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4CA9" w:rsidRDefault="002C3E2B" w:rsidP="000F028A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397114" w:rsidRDefault="002C3E2B" w:rsidP="000F028A">
            <w:pPr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社工員</w:t>
            </w:r>
          </w:p>
          <w:p w:rsidR="002C3E2B" w:rsidRPr="00394CA9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97114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397114">
              <w:rPr>
                <w:rFonts w:ascii="標楷體" w:eastAsia="標楷體" w:hAnsi="標楷體" w:cs="新細明體" w:hint="eastAsia"/>
                <w:color w:val="000000"/>
                <w:sz w:val="20"/>
              </w:rPr>
              <w:t>社工督導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C80979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050" w:type="dxa"/>
            <w:vAlign w:val="center"/>
          </w:tcPr>
          <w:p w:rsidR="002C3E2B" w:rsidRPr="00C80979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907" w:type="dxa"/>
            <w:vAlign w:val="center"/>
          </w:tcPr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</w:t>
            </w:r>
            <w:r w:rsidRPr="00302EC5">
              <w:rPr>
                <w:rFonts w:ascii="標楷體" w:eastAsia="標楷體" w:hAnsi="標楷體" w:cs="新細明體"/>
                <w:b/>
                <w:color w:val="000000"/>
                <w:sz w:val="16"/>
                <w:szCs w:val="16"/>
              </w:rPr>
              <w:t>0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□1□2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□3□4□5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□6□7</w:t>
            </w:r>
          </w:p>
          <w:p w:rsidR="002C3E2B" w:rsidRPr="00302EC5" w:rsidRDefault="002C3E2B" w:rsidP="000F028A">
            <w:pPr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□8</w:t>
            </w:r>
            <w:r w:rsidRPr="00302EC5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年</w:t>
            </w:r>
            <w:r w:rsidRPr="00302EC5"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  <w:t>以上</w:t>
            </w:r>
          </w:p>
        </w:tc>
        <w:tc>
          <w:tcPr>
            <w:tcW w:w="7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博士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碩士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學士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>□</w:t>
            </w:r>
            <w:r w:rsidRPr="00B828A9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學分班</w:t>
            </w:r>
          </w:p>
        </w:tc>
        <w:tc>
          <w:tcPr>
            <w:tcW w:w="210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3E2B" w:rsidRPr="00302EC5" w:rsidRDefault="002C3E2B" w:rsidP="00294B8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 w:rsidRPr="00302EC5">
              <w:rPr>
                <w:rFonts w:ascii="標楷體" w:eastAsia="標楷體" w:hAnsi="標楷體" w:cs="新細明體" w:hint="eastAsia"/>
                <w:color w:val="000000"/>
                <w:sz w:val="20"/>
              </w:rPr>
              <w:t>代碼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：</w:t>
            </w:r>
          </w:p>
          <w:p w:rsidR="002C3E2B" w:rsidRPr="00302EC5" w:rsidRDefault="002C3E2B" w:rsidP="00294B8D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</w:rPr>
              <w:t>說明：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社工字</w:t>
            </w:r>
          </w:p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台內中社字</w:t>
            </w:r>
          </w:p>
          <w:p w:rsidR="002C3E2B" w:rsidRPr="00201457" w:rsidRDefault="002C3E2B" w:rsidP="000F028A">
            <w:pPr>
              <w:rPr>
                <w:rFonts w:ascii="標楷體" w:eastAsia="標楷體" w:hAnsi="標楷體"/>
                <w:color w:val="383838"/>
                <w:sz w:val="20"/>
                <w:shd w:val="clear" w:color="auto" w:fill="FFFDF2"/>
              </w:rPr>
            </w:pPr>
            <w:r w:rsidRPr="00201457">
              <w:rPr>
                <w:rFonts w:ascii="標楷體" w:eastAsia="標楷體" w:hAnsi="標楷體" w:cs="新細明體"/>
                <w:color w:val="000000"/>
                <w:sz w:val="20"/>
              </w:rPr>
              <w:t>□</w:t>
            </w:r>
            <w:proofErr w:type="gramStart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內授中</w:t>
            </w:r>
            <w:proofErr w:type="gramEnd"/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社字</w:t>
            </w:r>
          </w:p>
          <w:p w:rsidR="002C3E2B" w:rsidRPr="00201457" w:rsidRDefault="002C3E2B" w:rsidP="000F028A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第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>號</w:t>
            </w:r>
          </w:p>
        </w:tc>
        <w:tc>
          <w:tcPr>
            <w:tcW w:w="16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D45A32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臺中市中市</w:t>
            </w:r>
            <w:proofErr w:type="gramEnd"/>
            <w:r w:rsidRPr="00D45A32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社工字</w:t>
            </w:r>
          </w:p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>第</w:t>
            </w:r>
            <w:r w:rsidRPr="00201457">
              <w:rPr>
                <w:rFonts w:ascii="標楷體" w:eastAsia="標楷體" w:hAnsi="標楷體" w:hint="eastAsia"/>
                <w:color w:val="383838"/>
                <w:sz w:val="20"/>
                <w:shd w:val="clear" w:color="auto" w:fill="FFFDF2"/>
              </w:rPr>
              <w:t xml:space="preserve">  </w:t>
            </w:r>
            <w:r w:rsidRPr="00201457">
              <w:rPr>
                <w:rFonts w:ascii="標楷體" w:eastAsia="標楷體" w:hAnsi="標楷體" w:cs="新細明體" w:hint="eastAsia"/>
                <w:color w:val="000000"/>
                <w:sz w:val="20"/>
              </w:rPr>
              <w:t xml:space="preserve">        號</w:t>
            </w:r>
          </w:p>
        </w:tc>
        <w:tc>
          <w:tcPr>
            <w:tcW w:w="110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vAlign w:val="center"/>
          </w:tcPr>
          <w:p w:rsidR="002C3E2B" w:rsidRPr="00201457" w:rsidRDefault="002C3E2B" w:rsidP="000F028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</w:tr>
      <w:tr w:rsidR="00302EC5" w:rsidRPr="00394CA9" w:rsidTr="00D45A32">
        <w:trPr>
          <w:trHeight w:val="20"/>
          <w:jc w:val="center"/>
        </w:trPr>
        <w:tc>
          <w:tcPr>
            <w:tcW w:w="18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2EC5" w:rsidRPr="00BC456D" w:rsidRDefault="00302EC5" w:rsidP="00BC456D">
            <w:pPr>
              <w:jc w:val="center"/>
              <w:textAlignment w:val="auto"/>
              <w:rPr>
                <w:rFonts w:ascii="標楷體" w:eastAsia="標楷體" w:hAnsi="標楷體"/>
                <w:szCs w:val="24"/>
              </w:rPr>
            </w:pPr>
            <w:r w:rsidRPr="00BC456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1382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302EC5" w:rsidRPr="00302EC5" w:rsidRDefault="00302EC5" w:rsidP="00BC456D">
            <w:pPr>
              <w:pStyle w:val="aff6"/>
              <w:numPr>
                <w:ilvl w:val="0"/>
                <w:numId w:val="1"/>
              </w:numPr>
              <w:rPr>
                <w:rFonts w:ascii="標楷體" w:eastAsia="標楷體" w:hAnsi="標楷體"/>
                <w:sz w:val="16"/>
                <w:szCs w:val="16"/>
              </w:rPr>
            </w:pPr>
            <w:r w:rsidRPr="00302EC5">
              <w:rPr>
                <w:rFonts w:ascii="標楷體" w:eastAsia="標楷體" w:hAnsi="標楷體" w:hint="eastAsia"/>
                <w:sz w:val="16"/>
                <w:szCs w:val="16"/>
              </w:rPr>
              <w:t>補助人員名冊(請填寫本年度所有任用人員情形，請於每季</w:t>
            </w:r>
            <w:proofErr w:type="gramStart"/>
            <w:r w:rsidRPr="00302EC5">
              <w:rPr>
                <w:rFonts w:ascii="標楷體" w:eastAsia="標楷體" w:hAnsi="標楷體" w:hint="eastAsia"/>
                <w:sz w:val="16"/>
                <w:szCs w:val="16"/>
              </w:rPr>
              <w:t>核銷時檢附</w:t>
            </w:r>
            <w:proofErr w:type="gramEnd"/>
            <w:r w:rsidRPr="00302EC5">
              <w:rPr>
                <w:rFonts w:ascii="標楷體" w:eastAsia="標楷體" w:hAnsi="標楷體" w:hint="eastAsia"/>
                <w:sz w:val="16"/>
                <w:szCs w:val="16"/>
              </w:rPr>
              <w:t>)。</w:t>
            </w:r>
          </w:p>
          <w:p w:rsidR="00302EC5" w:rsidRDefault="00302EC5" w:rsidP="00BC456D">
            <w:pPr>
              <w:pStyle w:val="aff6"/>
              <w:numPr>
                <w:ilvl w:val="0"/>
                <w:numId w:val="1"/>
              </w:numPr>
              <w:rPr>
                <w:rFonts w:ascii="標楷體" w:eastAsia="標楷體" w:hAnsi="標楷體"/>
                <w:sz w:val="16"/>
                <w:szCs w:val="16"/>
              </w:rPr>
            </w:pPr>
            <w:r w:rsidRPr="00302EC5">
              <w:rPr>
                <w:rFonts w:ascii="標楷體" w:eastAsia="標楷體" w:hAnsi="標楷體" w:hint="eastAsia"/>
                <w:sz w:val="16"/>
                <w:szCs w:val="16"/>
              </w:rPr>
              <w:t>學歷、畢業學校、科系</w:t>
            </w:r>
            <w:proofErr w:type="gramStart"/>
            <w:r w:rsidRPr="00302EC5">
              <w:rPr>
                <w:rFonts w:ascii="標楷體" w:eastAsia="標楷體" w:hAnsi="標楷體" w:hint="eastAsia"/>
                <w:sz w:val="16"/>
                <w:szCs w:val="16"/>
              </w:rPr>
              <w:t>名稱均以社會工作</w:t>
            </w:r>
            <w:proofErr w:type="gramEnd"/>
            <w:r w:rsidRPr="00302EC5">
              <w:rPr>
                <w:rFonts w:ascii="標楷體" w:eastAsia="標楷體" w:hAnsi="標楷體" w:hint="eastAsia"/>
                <w:sz w:val="16"/>
                <w:szCs w:val="16"/>
              </w:rPr>
              <w:t>相關科系為</w:t>
            </w:r>
            <w:proofErr w:type="gramStart"/>
            <w:r w:rsidRPr="00302EC5">
              <w:rPr>
                <w:rFonts w:ascii="標楷體" w:eastAsia="標楷體" w:hAnsi="標楷體" w:hint="eastAsia"/>
                <w:sz w:val="16"/>
                <w:szCs w:val="16"/>
              </w:rPr>
              <w:t>採</w:t>
            </w:r>
            <w:proofErr w:type="gramEnd"/>
            <w:r w:rsidRPr="00302EC5">
              <w:rPr>
                <w:rFonts w:ascii="標楷體" w:eastAsia="標楷體" w:hAnsi="標楷體" w:hint="eastAsia"/>
                <w:sz w:val="16"/>
                <w:szCs w:val="16"/>
              </w:rPr>
              <w:t>計依據。</w:t>
            </w:r>
          </w:p>
          <w:p w:rsidR="00576400" w:rsidRPr="00576400" w:rsidRDefault="00576400" w:rsidP="00576400">
            <w:pPr>
              <w:pStyle w:val="aff6"/>
              <w:numPr>
                <w:ilvl w:val="0"/>
                <w:numId w:val="1"/>
              </w:numPr>
              <w:rPr>
                <w:rFonts w:ascii="標楷體" w:eastAsia="標楷體" w:hAnsi="標楷體"/>
                <w:sz w:val="16"/>
                <w:szCs w:val="16"/>
              </w:rPr>
            </w:pPr>
            <w:r w:rsidRPr="00576400">
              <w:rPr>
                <w:rFonts w:ascii="標楷體" w:eastAsia="標楷體" w:hAnsi="標楷體" w:hint="eastAsia"/>
                <w:sz w:val="16"/>
                <w:szCs w:val="16"/>
              </w:rPr>
              <w:t>年資之</w:t>
            </w:r>
            <w:proofErr w:type="gramStart"/>
            <w:r w:rsidRPr="00576400">
              <w:rPr>
                <w:rFonts w:ascii="標楷體" w:eastAsia="標楷體" w:hAnsi="標楷體" w:hint="eastAsia"/>
                <w:sz w:val="16"/>
                <w:szCs w:val="16"/>
              </w:rPr>
              <w:t>採</w:t>
            </w:r>
            <w:proofErr w:type="gramEnd"/>
            <w:r w:rsidRPr="00576400">
              <w:rPr>
                <w:rFonts w:ascii="標楷體" w:eastAsia="標楷體" w:hAnsi="標楷體" w:hint="eastAsia"/>
                <w:sz w:val="16"/>
                <w:szCs w:val="16"/>
              </w:rPr>
              <w:t>認，以符合年終度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考核，且通過考核為原則，並以「會計年度」為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計基準，</w:t>
            </w:r>
            <w:proofErr w:type="gramStart"/>
            <w:r w:rsidRPr="00576400">
              <w:rPr>
                <w:rFonts w:ascii="標楷體" w:eastAsia="標楷體" w:hAnsi="標楷體" w:hint="eastAsia"/>
                <w:sz w:val="16"/>
                <w:szCs w:val="16"/>
              </w:rPr>
              <w:t>畸</w:t>
            </w:r>
            <w:proofErr w:type="gramEnd"/>
            <w:r w:rsidRPr="00576400">
              <w:rPr>
                <w:rFonts w:ascii="標楷體" w:eastAsia="標楷體" w:hAnsi="標楷體" w:hint="eastAsia"/>
                <w:sz w:val="16"/>
                <w:szCs w:val="16"/>
              </w:rPr>
              <w:t>零月數不予</w:t>
            </w:r>
            <w:proofErr w:type="gramStart"/>
            <w:r w:rsidRPr="00576400">
              <w:rPr>
                <w:rFonts w:ascii="標楷體" w:eastAsia="標楷體" w:hAnsi="標楷體" w:hint="eastAsia"/>
                <w:sz w:val="16"/>
                <w:szCs w:val="16"/>
              </w:rPr>
              <w:t>併</w:t>
            </w:r>
            <w:proofErr w:type="gramEnd"/>
            <w:r w:rsidRPr="00576400">
              <w:rPr>
                <w:rFonts w:ascii="標楷體" w:eastAsia="標楷體" w:hAnsi="標楷體" w:hint="eastAsia"/>
                <w:sz w:val="16"/>
                <w:szCs w:val="16"/>
              </w:rPr>
              <w:t>計。</w:t>
            </w:r>
          </w:p>
          <w:p w:rsidR="00302EC5" w:rsidRPr="00C80979" w:rsidRDefault="00302EC5" w:rsidP="00BC456D">
            <w:pPr>
              <w:pStyle w:val="aff6"/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Cs w:val="24"/>
              </w:rPr>
            </w:pPr>
            <w:r w:rsidRPr="00302EC5">
              <w:rPr>
                <w:rFonts w:ascii="標楷體" w:eastAsia="標楷體" w:hAnsi="標楷體"/>
                <w:color w:val="000000"/>
                <w:sz w:val="16"/>
                <w:szCs w:val="16"/>
              </w:rPr>
              <w:t>為維繫專業人員士氣與勞動權益，展現</w:t>
            </w:r>
            <w:proofErr w:type="gramStart"/>
            <w:r w:rsidRPr="00302EC5">
              <w:rPr>
                <w:rFonts w:ascii="標楷體" w:eastAsia="標楷體" w:hAnsi="標楷體"/>
                <w:color w:val="000000"/>
                <w:sz w:val="16"/>
                <w:szCs w:val="16"/>
              </w:rPr>
              <w:t>組織責信</w:t>
            </w:r>
            <w:proofErr w:type="gramEnd"/>
            <w:r w:rsidRPr="00302EC5">
              <w:rPr>
                <w:rFonts w:ascii="標楷體" w:eastAsia="標楷體" w:hAnsi="標楷體"/>
                <w:color w:val="000000"/>
                <w:sz w:val="16"/>
                <w:szCs w:val="16"/>
              </w:rPr>
              <w:t>，</w:t>
            </w:r>
            <w:proofErr w:type="gramStart"/>
            <w:r w:rsidRPr="00302EC5">
              <w:rPr>
                <w:rFonts w:ascii="標楷體" w:eastAsia="標楷體" w:hAnsi="標楷體"/>
                <w:color w:val="000000"/>
                <w:sz w:val="16"/>
                <w:szCs w:val="16"/>
              </w:rPr>
              <w:t>人事助款應</w:t>
            </w:r>
            <w:proofErr w:type="gramEnd"/>
            <w:r w:rsidRPr="00302EC5">
              <w:rPr>
                <w:rFonts w:ascii="標楷體" w:eastAsia="標楷體" w:hAnsi="標楷體"/>
                <w:color w:val="000000"/>
                <w:sz w:val="16"/>
                <w:szCs w:val="16"/>
              </w:rPr>
              <w:t>如實給薪、核銷。如有不當使用或強迫回捐情事，須付相關法律責任。</w:t>
            </w:r>
          </w:p>
        </w:tc>
      </w:tr>
    </w:tbl>
    <w:p w:rsidR="003872BF" w:rsidRDefault="003872BF">
      <w:pPr>
        <w:spacing w:line="240" w:lineRule="exact"/>
        <w:jc w:val="center"/>
        <w:textAlignment w:val="auto"/>
        <w:rPr>
          <w:rFonts w:ascii="標楷體" w:eastAsia="標楷體" w:hAnsi="標楷體"/>
          <w:color w:val="000000"/>
          <w:szCs w:val="24"/>
        </w:rPr>
      </w:pPr>
    </w:p>
    <w:p w:rsidR="000C3C83" w:rsidRDefault="00100419">
      <w:pPr>
        <w:spacing w:line="240" w:lineRule="exact"/>
        <w:jc w:val="center"/>
        <w:textAlignment w:val="auto"/>
        <w:rPr>
          <w:rFonts w:ascii="標楷體" w:eastAsia="標楷體" w:hAnsi="標楷體"/>
          <w:color w:val="000000"/>
          <w:szCs w:val="24"/>
        </w:rPr>
        <w:sectPr w:rsidR="000C3C83" w:rsidSect="00302EC5">
          <w:footerReference w:type="default" r:id="rId9"/>
          <w:pgSz w:w="16840" w:h="11907" w:orient="landscape" w:code="9"/>
          <w:pgMar w:top="397" w:right="567" w:bottom="306" w:left="567" w:header="0" w:footer="0" w:gutter="0"/>
          <w:cols w:space="720"/>
          <w:docGrid w:type="lines" w:linePitch="476"/>
        </w:sectPr>
      </w:pPr>
      <w:r>
        <w:rPr>
          <w:rFonts w:ascii="標楷體" w:eastAsia="標楷體" w:hAnsi="標楷體"/>
          <w:color w:val="000000"/>
          <w:szCs w:val="24"/>
        </w:rPr>
        <w:t>經手人：                    出納：                    會計：                    單位主管：</w:t>
      </w:r>
    </w:p>
    <w:p w:rsidR="000C3C83" w:rsidRDefault="00100419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/>
          <w:color w:val="000000"/>
          <w:sz w:val="32"/>
          <w:szCs w:val="32"/>
        </w:rPr>
        <w:lastRenderedPageBreak/>
        <w:t>臺</w:t>
      </w:r>
      <w:proofErr w:type="gramEnd"/>
      <w:r w:rsidRPr="002C3E2B">
        <w:rPr>
          <w:rFonts w:ascii="標楷體" w:eastAsia="標楷體" w:hAnsi="標楷體"/>
          <w:b/>
          <w:color w:val="000000"/>
          <w:sz w:val="32"/>
          <w:szCs w:val="32"/>
        </w:rPr>
        <w:t>中市家庭暴力及性侵害防治中心</w:t>
      </w:r>
      <w:r w:rsidR="008C7B04" w:rsidRPr="002C3E2B">
        <w:rPr>
          <w:rFonts w:ascii="標楷體" w:eastAsia="標楷體" w:hAnsi="標楷體"/>
          <w:b/>
          <w:sz w:val="32"/>
          <w:szCs w:val="32"/>
        </w:rPr>
        <w:t>補助</w:t>
      </w:r>
      <w:r w:rsidR="008C7B04" w:rsidRPr="002C3E2B">
        <w:rPr>
          <w:rFonts w:ascii="標楷體" w:eastAsia="標楷體" w:hAnsi="標楷體" w:hint="eastAsia"/>
          <w:b/>
          <w:sz w:val="32"/>
          <w:szCs w:val="32"/>
        </w:rPr>
        <w:t>人員名冊填寫說明表</w:t>
      </w:r>
    </w:p>
    <w:p w:rsidR="000F028A" w:rsidRDefault="000F028A" w:rsidP="008C7B04">
      <w:pPr>
        <w:spacing w:line="280" w:lineRule="exact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日期填寫方式：範例「108.01.01」。</w:t>
      </w:r>
    </w:p>
    <w:p w:rsidR="008A6F42" w:rsidRDefault="000F028A" w:rsidP="008C7B04">
      <w:pPr>
        <w:spacing w:line="280" w:lineRule="exact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到(離)職日期填寫方式</w:t>
      </w:r>
    </w:p>
    <w:p w:rsidR="008A6F42" w:rsidRDefault="000F028A" w:rsidP="008A6F42">
      <w:pPr>
        <w:pStyle w:val="aff6"/>
        <w:numPr>
          <w:ilvl w:val="0"/>
          <w:numId w:val="6"/>
        </w:numPr>
        <w:spacing w:line="280" w:lineRule="exact"/>
        <w:textAlignment w:val="auto"/>
        <w:rPr>
          <w:rFonts w:ascii="標楷體" w:eastAsia="標楷體" w:hAnsi="標楷體"/>
          <w:color w:val="000000"/>
          <w:szCs w:val="24"/>
        </w:rPr>
      </w:pPr>
      <w:r w:rsidRPr="008A6F42">
        <w:rPr>
          <w:rFonts w:ascii="標楷體" w:eastAsia="標楷體" w:hAnsi="標楷體" w:hint="eastAsia"/>
          <w:color w:val="000000"/>
          <w:szCs w:val="24"/>
        </w:rPr>
        <w:t>108.01.01前(含)任職者，一律填寫108.01.01；108.01.02以後依實際到職日填寫。</w:t>
      </w:r>
    </w:p>
    <w:p w:rsidR="008A6F42" w:rsidRPr="000470A4" w:rsidRDefault="000F028A" w:rsidP="000470A4">
      <w:pPr>
        <w:spacing w:line="280" w:lineRule="exact"/>
        <w:textAlignment w:val="auto"/>
        <w:rPr>
          <w:rFonts w:ascii="標楷體" w:eastAsia="標楷體" w:hAnsi="標楷體"/>
          <w:color w:val="000000"/>
          <w:szCs w:val="24"/>
        </w:rPr>
      </w:pPr>
      <w:r w:rsidRPr="008A6F42">
        <w:rPr>
          <w:rFonts w:ascii="標楷體" w:eastAsia="標楷體" w:hAnsi="標楷體" w:hint="eastAsia"/>
          <w:color w:val="000000"/>
          <w:szCs w:val="24"/>
        </w:rPr>
        <w:t>年資填寫</w:t>
      </w:r>
      <w:r w:rsidR="008A6F42">
        <w:rPr>
          <w:rFonts w:ascii="標楷體" w:eastAsia="標楷體" w:hAnsi="標楷體" w:hint="eastAsia"/>
          <w:color w:val="000000"/>
          <w:szCs w:val="24"/>
        </w:rPr>
        <w:t>與計算</w:t>
      </w:r>
      <w:r w:rsidRPr="008A6F42">
        <w:rPr>
          <w:rFonts w:ascii="標楷體" w:eastAsia="標楷體" w:hAnsi="標楷體" w:hint="eastAsia"/>
          <w:color w:val="000000"/>
          <w:szCs w:val="24"/>
        </w:rPr>
        <w:t>方式:</w:t>
      </w:r>
      <w:proofErr w:type="gramStart"/>
      <w:r w:rsidRPr="008A6F42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8A6F42">
        <w:rPr>
          <w:rFonts w:ascii="標楷體" w:eastAsia="標楷體" w:hAnsi="標楷體" w:hint="eastAsia"/>
          <w:color w:val="000000"/>
          <w:szCs w:val="24"/>
        </w:rPr>
        <w:t>率以</w:t>
      </w:r>
      <w:r w:rsidR="002B71C2" w:rsidRPr="008A6F42">
        <w:rPr>
          <w:rFonts w:ascii="標楷體" w:eastAsia="標楷體" w:hAnsi="標楷體" w:hint="eastAsia"/>
          <w:color w:val="000000"/>
          <w:szCs w:val="24"/>
        </w:rPr>
        <w:t>服務「完整</w:t>
      </w:r>
      <w:r w:rsidRPr="008A6F42">
        <w:rPr>
          <w:rFonts w:ascii="標楷體" w:eastAsia="標楷體" w:hAnsi="標楷體" w:hint="eastAsia"/>
          <w:color w:val="000000"/>
          <w:szCs w:val="24"/>
        </w:rPr>
        <w:t>年度</w:t>
      </w:r>
      <w:r w:rsidR="002B71C2" w:rsidRPr="008A6F42">
        <w:rPr>
          <w:rFonts w:ascii="標楷體" w:eastAsia="標楷體" w:hAnsi="標楷體" w:hint="eastAsia"/>
          <w:color w:val="000000"/>
          <w:szCs w:val="24"/>
        </w:rPr>
        <w:t>」為1年。</w:t>
      </w:r>
    </w:p>
    <w:tbl>
      <w:tblPr>
        <w:tblStyle w:val="affc"/>
        <w:tblW w:w="15088" w:type="dxa"/>
        <w:tblInd w:w="108" w:type="dxa"/>
        <w:tblLook w:val="04A0" w:firstRow="1" w:lastRow="0" w:firstColumn="1" w:lastColumn="0" w:noHBand="0" w:noVBand="1"/>
      </w:tblPr>
      <w:tblGrid>
        <w:gridCol w:w="996"/>
        <w:gridCol w:w="1476"/>
        <w:gridCol w:w="875"/>
        <w:gridCol w:w="876"/>
        <w:gridCol w:w="875"/>
        <w:gridCol w:w="876"/>
        <w:gridCol w:w="9114"/>
      </w:tblGrid>
      <w:tr w:rsidR="00E74285" w:rsidTr="002C3E2B">
        <w:trPr>
          <w:trHeight w:val="126"/>
        </w:trPr>
        <w:tc>
          <w:tcPr>
            <w:tcW w:w="996" w:type="dxa"/>
            <w:vMerge w:val="restart"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到職日期</w:t>
            </w:r>
          </w:p>
        </w:tc>
        <w:tc>
          <w:tcPr>
            <w:tcW w:w="1751" w:type="dxa"/>
            <w:gridSpan w:val="2"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109</w:t>
            </w:r>
          </w:p>
        </w:tc>
        <w:tc>
          <w:tcPr>
            <w:tcW w:w="1751" w:type="dxa"/>
            <w:gridSpan w:val="2"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110</w:t>
            </w:r>
          </w:p>
        </w:tc>
        <w:tc>
          <w:tcPr>
            <w:tcW w:w="9114" w:type="dxa"/>
            <w:vMerge w:val="restart"/>
            <w:vAlign w:val="center"/>
          </w:tcPr>
          <w:p w:rsidR="00E74285" w:rsidRDefault="00E74285" w:rsidP="00576400">
            <w:pPr>
              <w:spacing w:line="28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說明</w:t>
            </w:r>
          </w:p>
        </w:tc>
      </w:tr>
      <w:tr w:rsidR="00E74285" w:rsidTr="002C3E2B">
        <w:trPr>
          <w:trHeight w:val="125"/>
        </w:trPr>
        <w:tc>
          <w:tcPr>
            <w:tcW w:w="996" w:type="dxa"/>
            <w:vMerge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476" w:type="dxa"/>
            <w:vMerge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E74285" w:rsidRPr="00576400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7640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108考核</w:t>
            </w:r>
          </w:p>
        </w:tc>
        <w:tc>
          <w:tcPr>
            <w:tcW w:w="876" w:type="dxa"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年資</w:t>
            </w:r>
          </w:p>
        </w:tc>
        <w:tc>
          <w:tcPr>
            <w:tcW w:w="875" w:type="dxa"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57640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9</w:t>
            </w:r>
            <w:r w:rsidRPr="0057640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考核</w:t>
            </w:r>
          </w:p>
        </w:tc>
        <w:tc>
          <w:tcPr>
            <w:tcW w:w="876" w:type="dxa"/>
            <w:vAlign w:val="center"/>
          </w:tcPr>
          <w:p w:rsidR="00E74285" w:rsidRDefault="00E74285" w:rsidP="00294B8D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年資</w:t>
            </w:r>
          </w:p>
        </w:tc>
        <w:tc>
          <w:tcPr>
            <w:tcW w:w="9114" w:type="dxa"/>
            <w:vMerge/>
            <w:vAlign w:val="center"/>
          </w:tcPr>
          <w:p w:rsidR="00E74285" w:rsidRDefault="00E74285" w:rsidP="00576400">
            <w:pPr>
              <w:spacing w:line="28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74285" w:rsidRPr="00E74285" w:rsidTr="002C3E2B">
        <w:trPr>
          <w:trHeight w:val="415"/>
        </w:trPr>
        <w:tc>
          <w:tcPr>
            <w:tcW w:w="996" w:type="dxa"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範例1</w:t>
            </w:r>
          </w:p>
        </w:tc>
        <w:tc>
          <w:tcPr>
            <w:tcW w:w="1476" w:type="dxa"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108.01.01</w:t>
            </w:r>
          </w:p>
        </w:tc>
        <w:tc>
          <w:tcPr>
            <w:tcW w:w="875" w:type="dxa"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80分</w:t>
            </w:r>
          </w:p>
        </w:tc>
        <w:tc>
          <w:tcPr>
            <w:tcW w:w="876" w:type="dxa"/>
            <w:vAlign w:val="center"/>
          </w:tcPr>
          <w:p w:rsidR="00E74285" w:rsidRDefault="00E74285" w:rsidP="00294B8D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1年</w:t>
            </w:r>
          </w:p>
        </w:tc>
        <w:tc>
          <w:tcPr>
            <w:tcW w:w="875" w:type="dxa"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75分</w:t>
            </w:r>
          </w:p>
        </w:tc>
        <w:tc>
          <w:tcPr>
            <w:tcW w:w="876" w:type="dxa"/>
            <w:vAlign w:val="center"/>
          </w:tcPr>
          <w:p w:rsidR="00E74285" w:rsidRDefault="00E74285" w:rsidP="00294B8D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1年</w:t>
            </w:r>
          </w:p>
        </w:tc>
        <w:tc>
          <w:tcPr>
            <w:tcW w:w="9114" w:type="dxa"/>
            <w:vAlign w:val="center"/>
          </w:tcPr>
          <w:p w:rsidR="00E74285" w:rsidRPr="00E74285" w:rsidRDefault="00E74285" w:rsidP="00E74285">
            <w:pPr>
              <w:pStyle w:val="aff6"/>
              <w:numPr>
                <w:ilvl w:val="0"/>
                <w:numId w:val="2"/>
              </w:numPr>
              <w:spacing w:line="28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  <w:r w:rsidRPr="00E74285">
              <w:rPr>
                <w:rFonts w:ascii="標楷體" w:eastAsia="標楷體" w:hAnsi="標楷體" w:hint="eastAsia"/>
                <w:color w:val="000000"/>
                <w:sz w:val="20"/>
              </w:rPr>
              <w:t>108年考核達80分以上，且服務年度為108.01.01-108.12.31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為</w:t>
            </w:r>
            <w:r w:rsidRPr="00E74285">
              <w:rPr>
                <w:rFonts w:ascii="標楷體" w:eastAsia="標楷體" w:hAnsi="標楷體" w:hint="eastAsia"/>
                <w:color w:val="000000"/>
                <w:sz w:val="20"/>
              </w:rPr>
              <w:t>完整會計年度，故109年年資為1年。</w:t>
            </w:r>
          </w:p>
          <w:p w:rsidR="00E74285" w:rsidRPr="00E74285" w:rsidRDefault="00E74285" w:rsidP="00DD1BBA">
            <w:pPr>
              <w:pStyle w:val="aff6"/>
              <w:numPr>
                <w:ilvl w:val="0"/>
                <w:numId w:val="2"/>
              </w:numPr>
              <w:spacing w:line="28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  <w:r w:rsidRPr="00E74285">
              <w:rPr>
                <w:rFonts w:ascii="標楷體" w:eastAsia="標楷體" w:hAnsi="標楷體" w:hint="eastAsia"/>
                <w:color w:val="000000"/>
                <w:sz w:val="20"/>
              </w:rPr>
              <w:t>109年考核未達80分以上，雖服務年資108.01.01-109.12.31完整會計年度</w:t>
            </w:r>
            <w:r w:rsidR="00DD1BBA">
              <w:rPr>
                <w:rFonts w:ascii="標楷體" w:eastAsia="標楷體" w:hAnsi="標楷體" w:hint="eastAsia"/>
                <w:color w:val="000000"/>
                <w:sz w:val="20"/>
              </w:rPr>
              <w:t>為</w:t>
            </w:r>
            <w:r w:rsidRPr="00E74285">
              <w:rPr>
                <w:rFonts w:ascii="標楷體" w:eastAsia="標楷體" w:hAnsi="標楷體" w:hint="eastAsia"/>
                <w:color w:val="000000"/>
                <w:sz w:val="20"/>
              </w:rPr>
              <w:t>2年，110年年資仍維持1年。</w:t>
            </w:r>
          </w:p>
        </w:tc>
      </w:tr>
      <w:tr w:rsidR="00E74285" w:rsidTr="002C3E2B">
        <w:trPr>
          <w:trHeight w:val="415"/>
        </w:trPr>
        <w:tc>
          <w:tcPr>
            <w:tcW w:w="996" w:type="dxa"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範例2</w:t>
            </w:r>
          </w:p>
        </w:tc>
        <w:tc>
          <w:tcPr>
            <w:tcW w:w="1476" w:type="dxa"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108.02.25</w:t>
            </w:r>
          </w:p>
        </w:tc>
        <w:tc>
          <w:tcPr>
            <w:tcW w:w="875" w:type="dxa"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80分</w:t>
            </w:r>
          </w:p>
        </w:tc>
        <w:tc>
          <w:tcPr>
            <w:tcW w:w="876" w:type="dxa"/>
            <w:vAlign w:val="center"/>
          </w:tcPr>
          <w:p w:rsidR="00E74285" w:rsidRDefault="00E74285" w:rsidP="00294B8D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0年</w:t>
            </w:r>
          </w:p>
        </w:tc>
        <w:tc>
          <w:tcPr>
            <w:tcW w:w="875" w:type="dxa"/>
            <w:vAlign w:val="center"/>
          </w:tcPr>
          <w:p w:rsidR="00E74285" w:rsidRDefault="00E74285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80分</w:t>
            </w:r>
          </w:p>
        </w:tc>
        <w:tc>
          <w:tcPr>
            <w:tcW w:w="876" w:type="dxa"/>
            <w:vAlign w:val="center"/>
          </w:tcPr>
          <w:p w:rsidR="00E74285" w:rsidRDefault="00E74285" w:rsidP="00294B8D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1年</w:t>
            </w:r>
          </w:p>
        </w:tc>
        <w:tc>
          <w:tcPr>
            <w:tcW w:w="9114" w:type="dxa"/>
          </w:tcPr>
          <w:p w:rsidR="00E74285" w:rsidRPr="00E74285" w:rsidRDefault="00E74285" w:rsidP="00E74285">
            <w:pPr>
              <w:pStyle w:val="aff6"/>
              <w:numPr>
                <w:ilvl w:val="0"/>
                <w:numId w:val="3"/>
              </w:numPr>
              <w:spacing w:line="28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  <w:r w:rsidRPr="00E74285">
              <w:rPr>
                <w:rFonts w:ascii="標楷體" w:eastAsia="標楷體" w:hAnsi="標楷體" w:hint="eastAsia"/>
                <w:color w:val="000000"/>
                <w:sz w:val="20"/>
              </w:rPr>
              <w:t>108年考核達80分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以上，然</w:t>
            </w:r>
            <w:r w:rsidRPr="00E74285">
              <w:rPr>
                <w:rFonts w:ascii="標楷體" w:eastAsia="標楷體" w:hAnsi="標楷體" w:hint="eastAsia"/>
                <w:color w:val="000000"/>
                <w:sz w:val="20"/>
              </w:rPr>
              <w:t>服務年度為108.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02</w:t>
            </w:r>
            <w:r w:rsidRPr="00E74285">
              <w:rPr>
                <w:rFonts w:ascii="標楷體" w:eastAsia="標楷體" w:hAnsi="標楷體" w:hint="eastAsia"/>
                <w:color w:val="000000"/>
                <w:sz w:val="20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25</w:t>
            </w:r>
            <w:r w:rsidRPr="00E74285">
              <w:rPr>
                <w:rFonts w:ascii="標楷體" w:eastAsia="標楷體" w:hAnsi="標楷體" w:hint="eastAsia"/>
                <w:color w:val="000000"/>
                <w:sz w:val="20"/>
              </w:rPr>
              <w:t>-108.12.31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非</w:t>
            </w:r>
            <w:r w:rsidRPr="00E74285">
              <w:rPr>
                <w:rFonts w:ascii="標楷體" w:eastAsia="標楷體" w:hAnsi="標楷體" w:hint="eastAsia"/>
                <w:color w:val="000000"/>
                <w:sz w:val="20"/>
              </w:rPr>
              <w:t>完整會計年度，故109年年資為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</w:t>
            </w:r>
            <w:r w:rsidRPr="00E74285">
              <w:rPr>
                <w:rFonts w:ascii="標楷體" w:eastAsia="標楷體" w:hAnsi="標楷體" w:hint="eastAsia"/>
                <w:color w:val="000000"/>
                <w:sz w:val="20"/>
              </w:rPr>
              <w:t>年。</w:t>
            </w:r>
          </w:p>
          <w:p w:rsidR="00E74285" w:rsidRPr="00E74285" w:rsidRDefault="00E74285" w:rsidP="00E74285">
            <w:pPr>
              <w:pStyle w:val="aff6"/>
              <w:numPr>
                <w:ilvl w:val="0"/>
                <w:numId w:val="3"/>
              </w:numPr>
              <w:spacing w:line="28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0"/>
              </w:rPr>
            </w:pPr>
            <w:r w:rsidRPr="00E74285">
              <w:rPr>
                <w:rFonts w:ascii="標楷體" w:eastAsia="標楷體" w:hAnsi="標楷體" w:hint="eastAsia"/>
                <w:color w:val="000000"/>
                <w:sz w:val="20"/>
              </w:rPr>
              <w:t>109年考核達80分以上，服務年資108.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02.25</w:t>
            </w:r>
            <w:r w:rsidRPr="00E74285">
              <w:rPr>
                <w:rFonts w:ascii="標楷體" w:eastAsia="標楷體" w:hAnsi="標楷體" w:hint="eastAsia"/>
                <w:color w:val="000000"/>
                <w:sz w:val="20"/>
              </w:rPr>
              <w:t>-109.12.31完整會計年度</w:t>
            </w:r>
            <w:r w:rsidR="00DD1BBA">
              <w:rPr>
                <w:rFonts w:ascii="標楷體" w:eastAsia="標楷體" w:hAnsi="標楷體" w:hint="eastAsia"/>
                <w:color w:val="000000"/>
                <w:sz w:val="20"/>
              </w:rPr>
              <w:t>為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1</w:t>
            </w:r>
            <w:r w:rsidRPr="00E74285">
              <w:rPr>
                <w:rFonts w:ascii="標楷體" w:eastAsia="標楷體" w:hAnsi="標楷體" w:hint="eastAsia"/>
                <w:color w:val="000000"/>
                <w:sz w:val="20"/>
              </w:rPr>
              <w:t>年，110年年資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為</w:t>
            </w:r>
            <w:r w:rsidRPr="00E74285">
              <w:rPr>
                <w:rFonts w:ascii="標楷體" w:eastAsia="標楷體" w:hAnsi="標楷體" w:hint="eastAsia"/>
                <w:color w:val="000000"/>
                <w:sz w:val="20"/>
              </w:rPr>
              <w:t>1年。</w:t>
            </w:r>
          </w:p>
        </w:tc>
      </w:tr>
      <w:tr w:rsidR="00576400" w:rsidTr="002C3E2B">
        <w:trPr>
          <w:trHeight w:val="415"/>
        </w:trPr>
        <w:tc>
          <w:tcPr>
            <w:tcW w:w="996" w:type="dxa"/>
            <w:vAlign w:val="center"/>
          </w:tcPr>
          <w:p w:rsidR="00576400" w:rsidRDefault="00576400" w:rsidP="00576400">
            <w:pPr>
              <w:spacing w:line="28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  <w:tc>
          <w:tcPr>
            <w:tcW w:w="14092" w:type="dxa"/>
            <w:gridSpan w:val="6"/>
            <w:vAlign w:val="center"/>
          </w:tcPr>
          <w:p w:rsidR="00576400" w:rsidRPr="000470A4" w:rsidRDefault="00576400" w:rsidP="00E74285">
            <w:pPr>
              <w:pStyle w:val="aff6"/>
              <w:numPr>
                <w:ilvl w:val="0"/>
                <w:numId w:val="5"/>
              </w:numPr>
              <w:spacing w:line="280" w:lineRule="exact"/>
              <w:textAlignment w:val="auto"/>
              <w:rPr>
                <w:rFonts w:ascii="標楷體" w:eastAsia="標楷體" w:hAnsi="標楷體"/>
                <w:szCs w:val="24"/>
              </w:rPr>
            </w:pPr>
            <w:r w:rsidRPr="000470A4">
              <w:rPr>
                <w:rFonts w:ascii="標楷體" w:eastAsia="標楷體" w:hAnsi="標楷體" w:hint="eastAsia"/>
                <w:szCs w:val="24"/>
              </w:rPr>
              <w:t>年資之</w:t>
            </w:r>
            <w:proofErr w:type="gramStart"/>
            <w:r w:rsidRPr="000470A4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0470A4">
              <w:rPr>
                <w:rFonts w:ascii="標楷體" w:eastAsia="標楷體" w:hAnsi="標楷體" w:hint="eastAsia"/>
                <w:szCs w:val="24"/>
              </w:rPr>
              <w:t>認，以符合年終度考核，且通過考核為原則，並以「會計年度」為</w:t>
            </w:r>
            <w:proofErr w:type="gramStart"/>
            <w:r w:rsidRPr="000470A4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0470A4">
              <w:rPr>
                <w:rFonts w:ascii="標楷體" w:eastAsia="標楷體" w:hAnsi="標楷體" w:hint="eastAsia"/>
                <w:szCs w:val="24"/>
              </w:rPr>
              <w:t>計基準，</w:t>
            </w:r>
            <w:proofErr w:type="gramStart"/>
            <w:r w:rsidRPr="000470A4">
              <w:rPr>
                <w:rFonts w:ascii="標楷體" w:eastAsia="標楷體" w:hAnsi="標楷體" w:hint="eastAsia"/>
                <w:szCs w:val="24"/>
              </w:rPr>
              <w:t>畸</w:t>
            </w:r>
            <w:proofErr w:type="gramEnd"/>
            <w:r w:rsidRPr="000470A4">
              <w:rPr>
                <w:rFonts w:ascii="標楷體" w:eastAsia="標楷體" w:hAnsi="標楷體" w:hint="eastAsia"/>
                <w:szCs w:val="24"/>
              </w:rPr>
              <w:t>零月數不予</w:t>
            </w:r>
            <w:proofErr w:type="gramStart"/>
            <w:r w:rsidRPr="000470A4">
              <w:rPr>
                <w:rFonts w:ascii="標楷體" w:eastAsia="標楷體" w:hAnsi="標楷體" w:hint="eastAsia"/>
                <w:szCs w:val="24"/>
              </w:rPr>
              <w:t>併</w:t>
            </w:r>
            <w:proofErr w:type="gramEnd"/>
            <w:r w:rsidRPr="000470A4">
              <w:rPr>
                <w:rFonts w:ascii="標楷體" w:eastAsia="標楷體" w:hAnsi="標楷體" w:hint="eastAsia"/>
                <w:szCs w:val="24"/>
              </w:rPr>
              <w:t>計。</w:t>
            </w:r>
          </w:p>
          <w:p w:rsidR="00E74285" w:rsidRPr="000470A4" w:rsidRDefault="00E74285" w:rsidP="00E74285">
            <w:pPr>
              <w:pStyle w:val="aff6"/>
              <w:numPr>
                <w:ilvl w:val="0"/>
                <w:numId w:val="5"/>
              </w:numPr>
              <w:spacing w:line="280" w:lineRule="exac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0470A4">
              <w:rPr>
                <w:rFonts w:ascii="標楷體" w:eastAsia="標楷體" w:hAnsi="標楷體" w:hint="eastAsia"/>
                <w:szCs w:val="24"/>
              </w:rPr>
              <w:t>完整會計年度：每年01月01日至12月31日，範例108.01.01-108.12.31。</w:t>
            </w:r>
          </w:p>
          <w:p w:rsidR="000470A4" w:rsidRDefault="000470A4" w:rsidP="000470A4">
            <w:pPr>
              <w:pStyle w:val="aff6"/>
              <w:numPr>
                <w:ilvl w:val="0"/>
                <w:numId w:val="5"/>
              </w:numPr>
              <w:spacing w:line="280" w:lineRule="exact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0470A4">
              <w:rPr>
                <w:rFonts w:ascii="標楷體" w:eastAsia="標楷體" w:hAnsi="標楷體" w:hint="eastAsia"/>
                <w:color w:val="000000"/>
                <w:szCs w:val="24"/>
              </w:rPr>
              <w:t>109年原領有本中心久任加給者，其加給之薪資併入</w:t>
            </w:r>
            <w:proofErr w:type="gramStart"/>
            <w:r w:rsidRPr="000470A4">
              <w:rPr>
                <w:rFonts w:ascii="標楷體" w:eastAsia="標楷體" w:hAnsi="標楷體" w:hint="eastAsia"/>
                <w:color w:val="000000"/>
                <w:szCs w:val="24"/>
              </w:rPr>
              <w:t>晉階薪點</w:t>
            </w:r>
            <w:proofErr w:type="gramEnd"/>
            <w:r w:rsidRPr="000470A4">
              <w:rPr>
                <w:rFonts w:ascii="標楷體" w:eastAsia="標楷體" w:hAnsi="標楷體" w:hint="eastAsia"/>
                <w:color w:val="000000"/>
                <w:szCs w:val="24"/>
              </w:rPr>
              <w:t>(8點，年資1年)計算，爾後每年得依考核情形晉階1次。</w:t>
            </w:r>
          </w:p>
        </w:tc>
      </w:tr>
    </w:tbl>
    <w:p w:rsidR="000F028A" w:rsidRDefault="000F028A" w:rsidP="008C7B04">
      <w:pPr>
        <w:spacing w:line="280" w:lineRule="exact"/>
        <w:textAlignment w:val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學校名稱及科系名稱：請參照下表填寫，倘畢業之社工相關科系(所)，未在下述表單內，請填寫代碼「30」，並註明學校及科系名稱</w:t>
      </w:r>
      <w:r w:rsidR="00F62D34">
        <w:rPr>
          <w:rFonts w:ascii="標楷體" w:eastAsia="標楷體" w:hAnsi="標楷體" w:hint="eastAsia"/>
          <w:color w:val="000000"/>
          <w:szCs w:val="24"/>
        </w:rPr>
        <w:t>，該系所是否符合社工相關科系之任用請洽各業務承辦人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417A1E" w:rsidRDefault="008C7B04" w:rsidP="008C7B04">
      <w:pPr>
        <w:spacing w:line="280" w:lineRule="exact"/>
        <w:textAlignment w:val="auto"/>
        <w:rPr>
          <w:rFonts w:ascii="標楷體" w:eastAsia="標楷體" w:hAnsi="標楷體"/>
          <w:color w:val="000000"/>
          <w:szCs w:val="24"/>
        </w:rPr>
      </w:pPr>
      <w:r w:rsidRPr="008C7B04">
        <w:rPr>
          <w:rFonts w:ascii="標楷體" w:eastAsia="標楷體" w:hAnsi="標楷體" w:hint="eastAsia"/>
          <w:color w:val="000000"/>
          <w:szCs w:val="24"/>
        </w:rPr>
        <w:t>社工相關科系</w:t>
      </w:r>
      <w:r w:rsidR="00302EC5">
        <w:rPr>
          <w:rFonts w:ascii="標楷體" w:eastAsia="標楷體" w:hAnsi="標楷體" w:hint="eastAsia"/>
          <w:color w:val="000000"/>
          <w:szCs w:val="24"/>
        </w:rPr>
        <w:t>代碼</w:t>
      </w:r>
      <w:r w:rsidRPr="008C7B04">
        <w:rPr>
          <w:rFonts w:ascii="標楷體" w:eastAsia="標楷體" w:hAnsi="標楷體" w:hint="eastAsia"/>
          <w:color w:val="000000"/>
          <w:szCs w:val="24"/>
        </w:rPr>
        <w:t>對照表</w:t>
      </w:r>
    </w:p>
    <w:tbl>
      <w:tblPr>
        <w:tblW w:w="12782" w:type="dxa"/>
        <w:tblInd w:w="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3436"/>
        <w:gridCol w:w="402"/>
        <w:gridCol w:w="3836"/>
        <w:gridCol w:w="436"/>
        <w:gridCol w:w="4236"/>
      </w:tblGrid>
      <w:tr w:rsidR="008C7B04" w:rsidRPr="008C7B04" w:rsidTr="008C7B04">
        <w:trPr>
          <w:trHeight w:val="324"/>
        </w:trPr>
        <w:tc>
          <w:tcPr>
            <w:tcW w:w="436" w:type="dxa"/>
            <w:vAlign w:val="center"/>
          </w:tcPr>
          <w:p w:rsid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代</w:t>
            </w:r>
          </w:p>
          <w:p w:rsid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碼</w:t>
            </w:r>
          </w:p>
        </w:tc>
        <w:tc>
          <w:tcPr>
            <w:tcW w:w="3436" w:type="dxa"/>
            <w:shd w:val="clear" w:color="auto" w:fill="auto"/>
            <w:noWrap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學校名稱及系所</w:t>
            </w:r>
          </w:p>
        </w:tc>
        <w:tc>
          <w:tcPr>
            <w:tcW w:w="402" w:type="dxa"/>
            <w:vAlign w:val="center"/>
          </w:tcPr>
          <w:p w:rsid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代</w:t>
            </w:r>
          </w:p>
          <w:p w:rsid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碼</w:t>
            </w:r>
          </w:p>
        </w:tc>
        <w:tc>
          <w:tcPr>
            <w:tcW w:w="3836" w:type="dxa"/>
            <w:shd w:val="clear" w:color="auto" w:fill="auto"/>
            <w:noWrap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學校名稱及系所</w:t>
            </w:r>
          </w:p>
        </w:tc>
        <w:tc>
          <w:tcPr>
            <w:tcW w:w="436" w:type="dxa"/>
            <w:vAlign w:val="center"/>
          </w:tcPr>
          <w:p w:rsid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代</w:t>
            </w:r>
          </w:p>
          <w:p w:rsid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碼</w:t>
            </w:r>
          </w:p>
        </w:tc>
        <w:tc>
          <w:tcPr>
            <w:tcW w:w="4236" w:type="dxa"/>
            <w:shd w:val="clear" w:color="auto" w:fill="auto"/>
            <w:noWrap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學校名稱及系所</w:t>
            </w:r>
          </w:p>
        </w:tc>
      </w:tr>
      <w:tr w:rsidR="008C7B04" w:rsidRPr="008C7B04" w:rsidTr="008C7B04">
        <w:trPr>
          <w:trHeight w:val="324"/>
        </w:trPr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01</w:t>
            </w:r>
          </w:p>
        </w:tc>
        <w:tc>
          <w:tcPr>
            <w:tcW w:w="34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大仁科技大學社會工作學系</w:t>
            </w:r>
          </w:p>
        </w:tc>
        <w:tc>
          <w:tcPr>
            <w:tcW w:w="402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屏東科技大學社會工作系</w:t>
            </w:r>
          </w:p>
        </w:tc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國立政治大學社會工作研究所</w:t>
            </w:r>
          </w:p>
        </w:tc>
      </w:tr>
      <w:tr w:rsidR="008C7B04" w:rsidRPr="008C7B04" w:rsidTr="008C7B04">
        <w:trPr>
          <w:trHeight w:val="324"/>
        </w:trPr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02</w:t>
            </w:r>
          </w:p>
        </w:tc>
        <w:tc>
          <w:tcPr>
            <w:tcW w:w="34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中山醫學大學社會學暨社會工作學系</w:t>
            </w:r>
          </w:p>
        </w:tc>
        <w:tc>
          <w:tcPr>
            <w:tcW w:w="402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政治作戰學校社會工作學系</w:t>
            </w:r>
          </w:p>
        </w:tc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國立陽明大學衛生福利研究所</w:t>
            </w:r>
          </w:p>
        </w:tc>
      </w:tr>
      <w:tr w:rsidR="008C7B04" w:rsidRPr="008C7B04" w:rsidTr="008C7B04">
        <w:trPr>
          <w:trHeight w:val="324"/>
        </w:trPr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03</w:t>
            </w:r>
          </w:p>
        </w:tc>
        <w:tc>
          <w:tcPr>
            <w:tcW w:w="34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中國文化大學社會福利學系</w:t>
            </w:r>
          </w:p>
        </w:tc>
        <w:tc>
          <w:tcPr>
            <w:tcW w:w="402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美和科技大學社會工作學系</w:t>
            </w:r>
          </w:p>
        </w:tc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朝陽科技大學社會工作學系</w:t>
            </w:r>
          </w:p>
        </w:tc>
      </w:tr>
      <w:tr w:rsidR="008C7B04" w:rsidRPr="008C7B04" w:rsidTr="008C7B04">
        <w:trPr>
          <w:trHeight w:val="324"/>
        </w:trPr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04</w:t>
            </w:r>
          </w:p>
        </w:tc>
        <w:tc>
          <w:tcPr>
            <w:tcW w:w="34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台南神學院宗教社會工作學系</w:t>
            </w:r>
          </w:p>
        </w:tc>
        <w:tc>
          <w:tcPr>
            <w:tcW w:w="402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高雄醫學大學醫學社會學與社會工作學系</w:t>
            </w:r>
          </w:p>
        </w:tc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慈濟大學社會工作學系</w:t>
            </w:r>
          </w:p>
        </w:tc>
      </w:tr>
      <w:tr w:rsidR="008C7B04" w:rsidRPr="008C7B04" w:rsidTr="008C7B04">
        <w:trPr>
          <w:trHeight w:val="324"/>
        </w:trPr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05</w:t>
            </w:r>
          </w:p>
        </w:tc>
        <w:tc>
          <w:tcPr>
            <w:tcW w:w="34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玄奘大學社會福利與社會工作學系</w:t>
            </w:r>
          </w:p>
        </w:tc>
        <w:tc>
          <w:tcPr>
            <w:tcW w:w="402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國立中正大學社會福利學系</w:t>
            </w:r>
          </w:p>
        </w:tc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嘉南藥理科技大學社會工作學系</w:t>
            </w:r>
          </w:p>
        </w:tc>
      </w:tr>
      <w:tr w:rsidR="008C7B04" w:rsidRPr="008C7B04" w:rsidTr="008C7B04">
        <w:trPr>
          <w:trHeight w:val="324"/>
        </w:trPr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06</w:t>
            </w:r>
          </w:p>
        </w:tc>
        <w:tc>
          <w:tcPr>
            <w:tcW w:w="34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玉山神學院教會社會工作學系</w:t>
            </w:r>
          </w:p>
        </w:tc>
        <w:tc>
          <w:tcPr>
            <w:tcW w:w="402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國立台北大學社會工作學系</w:t>
            </w:r>
          </w:p>
        </w:tc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實踐大學社會工作學系</w:t>
            </w:r>
          </w:p>
        </w:tc>
      </w:tr>
      <w:tr w:rsidR="008C7B04" w:rsidRPr="008C7B04" w:rsidTr="008C7B04">
        <w:trPr>
          <w:trHeight w:val="324"/>
        </w:trPr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07</w:t>
            </w:r>
          </w:p>
        </w:tc>
        <w:tc>
          <w:tcPr>
            <w:tcW w:w="34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亞洲大學社會工作學系</w:t>
            </w:r>
          </w:p>
        </w:tc>
        <w:tc>
          <w:tcPr>
            <w:tcW w:w="402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國立台灣大學社會工作學系</w:t>
            </w:r>
          </w:p>
        </w:tc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輔仁大學社會工作學系</w:t>
            </w:r>
          </w:p>
        </w:tc>
      </w:tr>
      <w:tr w:rsidR="008C7B04" w:rsidRPr="008C7B04" w:rsidTr="008C7B04">
        <w:trPr>
          <w:trHeight w:val="324"/>
        </w:trPr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08</w:t>
            </w:r>
          </w:p>
        </w:tc>
        <w:tc>
          <w:tcPr>
            <w:tcW w:w="34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東吳大學社會工作學系</w:t>
            </w:r>
          </w:p>
        </w:tc>
        <w:tc>
          <w:tcPr>
            <w:tcW w:w="402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國立台灣師範大學社會工作研究所</w:t>
            </w:r>
          </w:p>
        </w:tc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稻江科技暨管理學院老人福祉與社會工作學系</w:t>
            </w:r>
          </w:p>
        </w:tc>
      </w:tr>
      <w:tr w:rsidR="008C7B04" w:rsidRPr="008C7B04" w:rsidTr="008C7B04">
        <w:trPr>
          <w:trHeight w:val="324"/>
        </w:trPr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09</w:t>
            </w:r>
          </w:p>
        </w:tc>
        <w:tc>
          <w:tcPr>
            <w:tcW w:w="34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東海大學社會工作學系</w:t>
            </w:r>
          </w:p>
        </w:tc>
        <w:tc>
          <w:tcPr>
            <w:tcW w:w="402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國立東華大學民族發展與社會工作學系</w:t>
            </w:r>
          </w:p>
        </w:tc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靜宜大學社會工作與青少年兒童少年福利學系</w:t>
            </w:r>
          </w:p>
        </w:tc>
      </w:tr>
      <w:tr w:rsidR="008C7B04" w:rsidRPr="008C7B04" w:rsidTr="008C7B04">
        <w:trPr>
          <w:trHeight w:val="324"/>
        </w:trPr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34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長榮大學社會工作學系</w:t>
            </w:r>
          </w:p>
        </w:tc>
        <w:tc>
          <w:tcPr>
            <w:tcW w:w="402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8C7B04" w:rsidRPr="008C7B04" w:rsidRDefault="008C7B04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8C7B04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國立金門大學社會工作學系</w:t>
            </w:r>
          </w:p>
        </w:tc>
        <w:tc>
          <w:tcPr>
            <w:tcW w:w="436" w:type="dxa"/>
            <w:vAlign w:val="center"/>
          </w:tcPr>
          <w:p w:rsidR="008C7B04" w:rsidRPr="008C7B04" w:rsidRDefault="008C7B04" w:rsidP="008C7B04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30</w:t>
            </w:r>
          </w:p>
        </w:tc>
        <w:tc>
          <w:tcPr>
            <w:tcW w:w="4236" w:type="dxa"/>
            <w:shd w:val="clear" w:color="auto" w:fill="auto"/>
            <w:noWrap/>
            <w:vAlign w:val="center"/>
            <w:hideMark/>
          </w:tcPr>
          <w:p w:rsidR="008C7B04" w:rsidRPr="008C7B04" w:rsidRDefault="00D45A32" w:rsidP="008C7B0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其他</w:t>
            </w:r>
          </w:p>
        </w:tc>
      </w:tr>
    </w:tbl>
    <w:p w:rsidR="000F028A" w:rsidRPr="008C7B04" w:rsidRDefault="000F028A" w:rsidP="008C7B04">
      <w:pPr>
        <w:spacing w:line="280" w:lineRule="exact"/>
        <w:textAlignment w:val="auto"/>
        <w:rPr>
          <w:rFonts w:ascii="標楷體" w:eastAsia="標楷體" w:hAnsi="標楷體"/>
          <w:color w:val="000000"/>
          <w:szCs w:val="24"/>
        </w:rPr>
      </w:pPr>
    </w:p>
    <w:sectPr w:rsidR="000F028A" w:rsidRPr="008C7B04">
      <w:footerReference w:type="default" r:id="rId10"/>
      <w:pgSz w:w="16838" w:h="11906" w:orient="landscape"/>
      <w:pgMar w:top="567" w:right="567" w:bottom="567" w:left="567" w:header="720" w:footer="720" w:gutter="0"/>
      <w:cols w:space="720"/>
      <w:docGrid w:type="lines" w:linePitch="4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90" w:rsidRDefault="00875D90">
      <w:r>
        <w:separator/>
      </w:r>
    </w:p>
  </w:endnote>
  <w:endnote w:type="continuationSeparator" w:id="0">
    <w:p w:rsidR="00875D90" w:rsidRDefault="0087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charset w:val="00"/>
    <w:family w:val="script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8A" w:rsidRDefault="000F028A">
    <w:pPr>
      <w:pStyle w:val="af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28A" w:rsidRDefault="000F028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90" w:rsidRDefault="00875D90">
      <w:r>
        <w:rPr>
          <w:color w:val="000000"/>
        </w:rPr>
        <w:separator/>
      </w:r>
    </w:p>
  </w:footnote>
  <w:footnote w:type="continuationSeparator" w:id="0">
    <w:p w:rsidR="00875D90" w:rsidRDefault="0087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9C5"/>
    <w:multiLevelType w:val="hybridMultilevel"/>
    <w:tmpl w:val="67A81512"/>
    <w:lvl w:ilvl="0" w:tplc="BD4C7F2E">
      <w:start w:val="1"/>
      <w:numFmt w:val="decimal"/>
      <w:lvlText w:val="%1."/>
      <w:lvlJc w:val="left"/>
      <w:pPr>
        <w:ind w:left="480" w:hanging="480"/>
      </w:pPr>
      <w:rPr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D24F8"/>
    <w:multiLevelType w:val="hybridMultilevel"/>
    <w:tmpl w:val="40CE84D8"/>
    <w:lvl w:ilvl="0" w:tplc="58BA6BCE">
      <w:start w:val="1"/>
      <w:numFmt w:val="decimal"/>
      <w:lvlText w:val="%1."/>
      <w:lvlJc w:val="left"/>
      <w:pPr>
        <w:ind w:left="28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">
    <w:nsid w:val="0F416A37"/>
    <w:multiLevelType w:val="hybridMultilevel"/>
    <w:tmpl w:val="40CE84D8"/>
    <w:lvl w:ilvl="0" w:tplc="58BA6BCE">
      <w:start w:val="1"/>
      <w:numFmt w:val="decimal"/>
      <w:lvlText w:val="%1."/>
      <w:lvlJc w:val="left"/>
      <w:pPr>
        <w:ind w:left="28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">
    <w:nsid w:val="1A4216B1"/>
    <w:multiLevelType w:val="hybridMultilevel"/>
    <w:tmpl w:val="8542B6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6701E1B"/>
    <w:multiLevelType w:val="hybridMultilevel"/>
    <w:tmpl w:val="57944EE6"/>
    <w:lvl w:ilvl="0" w:tplc="BD4C7F2E">
      <w:start w:val="1"/>
      <w:numFmt w:val="decimal"/>
      <w:lvlText w:val="%1."/>
      <w:lvlJc w:val="left"/>
      <w:pPr>
        <w:ind w:left="480" w:hanging="480"/>
      </w:pPr>
      <w:rPr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B91C89"/>
    <w:multiLevelType w:val="hybridMultilevel"/>
    <w:tmpl w:val="E07C918C"/>
    <w:lvl w:ilvl="0" w:tplc="F08A66C8">
      <w:start w:val="1"/>
      <w:numFmt w:val="decimal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BA1F21"/>
    <w:multiLevelType w:val="hybridMultilevel"/>
    <w:tmpl w:val="2F8698C2"/>
    <w:lvl w:ilvl="0" w:tplc="C50E3914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3C83"/>
    <w:rsid w:val="00034FDC"/>
    <w:rsid w:val="000470A4"/>
    <w:rsid w:val="00066EA9"/>
    <w:rsid w:val="000C3C83"/>
    <w:rsid w:val="000F028A"/>
    <w:rsid w:val="00100419"/>
    <w:rsid w:val="00201457"/>
    <w:rsid w:val="002B2006"/>
    <w:rsid w:val="002B3704"/>
    <w:rsid w:val="002B71C2"/>
    <w:rsid w:val="002C3E2B"/>
    <w:rsid w:val="00302EC5"/>
    <w:rsid w:val="003872BF"/>
    <w:rsid w:val="00394CA9"/>
    <w:rsid w:val="00397114"/>
    <w:rsid w:val="003A3ABE"/>
    <w:rsid w:val="00417A1E"/>
    <w:rsid w:val="00576400"/>
    <w:rsid w:val="005F6150"/>
    <w:rsid w:val="00875D90"/>
    <w:rsid w:val="008A6F42"/>
    <w:rsid w:val="008C7B04"/>
    <w:rsid w:val="009B1605"/>
    <w:rsid w:val="00B50F8D"/>
    <w:rsid w:val="00B828A9"/>
    <w:rsid w:val="00BC456D"/>
    <w:rsid w:val="00C80979"/>
    <w:rsid w:val="00CA3249"/>
    <w:rsid w:val="00D45A32"/>
    <w:rsid w:val="00DD1BBA"/>
    <w:rsid w:val="00E74285"/>
    <w:rsid w:val="00F6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textAlignment w:val="auto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30">
    <w:name w:val="標題 3 字元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11">
    <w:name w:val="toc 1"/>
    <w:basedOn w:val="a"/>
    <w:next w:val="a"/>
    <w:autoRedefine/>
  </w:style>
  <w:style w:type="paragraph" w:styleId="2">
    <w:name w:val="toc 2"/>
    <w:basedOn w:val="a"/>
    <w:next w:val="a"/>
    <w:autoRedefine/>
    <w:pPr>
      <w:ind w:left="480"/>
    </w:pPr>
  </w:style>
  <w:style w:type="paragraph" w:styleId="31">
    <w:name w:val="toc 3"/>
    <w:basedOn w:val="a"/>
    <w:next w:val="a"/>
    <w:autoRedefine/>
    <w:pPr>
      <w:widowControl/>
      <w:spacing w:after="100" w:line="276" w:lineRule="auto"/>
      <w:ind w:left="440"/>
      <w:textAlignment w:val="auto"/>
    </w:pPr>
    <w:rPr>
      <w:rFonts w:ascii="Calibri" w:hAnsi="Calibri"/>
      <w:kern w:val="0"/>
      <w:sz w:val="22"/>
      <w:szCs w:val="22"/>
    </w:rPr>
  </w:style>
  <w:style w:type="paragraph" w:styleId="a3">
    <w:name w:val="caption"/>
    <w:basedOn w:val="a"/>
    <w:next w:val="a"/>
    <w:rPr>
      <w:sz w:val="20"/>
    </w:rPr>
  </w:style>
  <w:style w:type="paragraph" w:styleId="a4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5">
    <w:name w:val="標題 字元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7">
    <w:name w:val="副標題 字元"/>
    <w:rPr>
      <w:rFonts w:ascii="Cambria" w:eastAsia="新細明體" w:hAnsi="Cambria" w:cs="Times New Roman"/>
      <w:i/>
      <w:iCs/>
      <w:szCs w:val="24"/>
    </w:rPr>
  </w:style>
  <w:style w:type="character" w:styleId="a8">
    <w:name w:val="Strong"/>
    <w:rPr>
      <w:b/>
      <w:bCs/>
    </w:rPr>
  </w:style>
  <w:style w:type="character" w:styleId="a9">
    <w:name w:val="Emphasis"/>
    <w:rPr>
      <w:i/>
      <w:iCs/>
    </w:rPr>
  </w:style>
  <w:style w:type="paragraph" w:styleId="aa">
    <w:name w:val="No Spacing"/>
    <w:pPr>
      <w:suppressAutoHyphens/>
    </w:pPr>
    <w:rPr>
      <w:sz w:val="22"/>
      <w:szCs w:val="22"/>
    </w:rPr>
  </w:style>
  <w:style w:type="character" w:customStyle="1" w:styleId="ab">
    <w:name w:val="無間距 字元"/>
    <w:rPr>
      <w:sz w:val="22"/>
      <w:szCs w:val="22"/>
      <w:lang w:val="en-US" w:eastAsia="zh-TW" w:bidi="ar-SA"/>
    </w:rPr>
  </w:style>
  <w:style w:type="paragraph" w:styleId="ac">
    <w:name w:val="TOC Heading"/>
    <w:basedOn w:val="1"/>
    <w:next w:val="a"/>
    <w:pPr>
      <w:keepLines/>
      <w:widowControl/>
      <w:spacing w:before="480" w:after="0" w:line="276" w:lineRule="auto"/>
      <w:textAlignment w:val="auto"/>
    </w:pPr>
    <w:rPr>
      <w:color w:val="365F91"/>
      <w:kern w:val="0"/>
      <w:sz w:val="28"/>
      <w:szCs w:val="28"/>
    </w:rPr>
  </w:style>
  <w:style w:type="paragraph" w:styleId="ad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32">
    <w:name w:val="Body Text Indent 3"/>
    <w:basedOn w:val="a"/>
    <w:pPr>
      <w:ind w:left="1440"/>
      <w:textAlignment w:val="auto"/>
    </w:pPr>
    <w:rPr>
      <w:rFonts w:ascii="標楷體" w:eastAsia="標楷體" w:hAnsi="標楷體"/>
      <w:spacing w:val="22"/>
      <w:kern w:val="0"/>
      <w:sz w:val="20"/>
    </w:rPr>
  </w:style>
  <w:style w:type="character" w:customStyle="1" w:styleId="33">
    <w:name w:val="本文縮排 3 字元"/>
    <w:rPr>
      <w:rFonts w:ascii="標楷體" w:eastAsia="標楷體" w:hAnsi="標楷體" w:cs="Times New Roman"/>
      <w:spacing w:val="22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  <w:textAlignment w:val="auto"/>
    </w:pPr>
    <w:rPr>
      <w:kern w:val="0"/>
      <w:sz w:val="20"/>
    </w:rPr>
  </w:style>
  <w:style w:type="character" w:customStyle="1" w:styleId="af0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paragraph" w:styleId="af3">
    <w:name w:val="Body Text Indent"/>
    <w:basedOn w:val="a"/>
    <w:pPr>
      <w:spacing w:after="120"/>
      <w:ind w:left="480"/>
      <w:textAlignment w:val="auto"/>
    </w:pPr>
    <w:rPr>
      <w:kern w:val="0"/>
      <w:sz w:val="20"/>
    </w:rPr>
  </w:style>
  <w:style w:type="character" w:customStyle="1" w:styleId="af4">
    <w:name w:val="本文縮排 字元"/>
    <w:rPr>
      <w:rFonts w:ascii="Times New Roman" w:eastAsia="新細明體" w:hAnsi="Times New Roman" w:cs="Times New Roman"/>
      <w:szCs w:val="20"/>
    </w:rPr>
  </w:style>
  <w:style w:type="paragraph" w:styleId="20">
    <w:name w:val="Body Text Indent 2"/>
    <w:basedOn w:val="a"/>
    <w:pPr>
      <w:spacing w:after="120" w:line="480" w:lineRule="auto"/>
      <w:ind w:left="480"/>
      <w:textAlignment w:val="auto"/>
    </w:pPr>
    <w:rPr>
      <w:kern w:val="0"/>
      <w:sz w:val="20"/>
    </w:rPr>
  </w:style>
  <w:style w:type="character" w:customStyle="1" w:styleId="21">
    <w:name w:val="本文縮排 2 字元"/>
    <w:rPr>
      <w:rFonts w:ascii="Times New Roman" w:eastAsia="新細明體" w:hAnsi="Times New Roman" w:cs="Times New Roman"/>
      <w:szCs w:val="20"/>
    </w:rPr>
  </w:style>
  <w:style w:type="paragraph" w:styleId="af5">
    <w:name w:val="Salutation"/>
    <w:basedOn w:val="a"/>
    <w:next w:val="a"/>
    <w:pPr>
      <w:textAlignment w:val="auto"/>
    </w:pPr>
    <w:rPr>
      <w:kern w:val="0"/>
      <w:sz w:val="20"/>
    </w:rPr>
  </w:style>
  <w:style w:type="character" w:customStyle="1" w:styleId="af6">
    <w:name w:val="問候 字元"/>
    <w:rPr>
      <w:rFonts w:ascii="Times New Roman" w:eastAsia="新細明體" w:hAnsi="Times New Roman" w:cs="Times New Roman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  <w:textAlignment w:val="auto"/>
    </w:pPr>
    <w:rPr>
      <w:kern w:val="0"/>
      <w:sz w:val="20"/>
    </w:rPr>
  </w:style>
  <w:style w:type="character" w:customStyle="1" w:styleId="af8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f9">
    <w:name w:val="Note Heading"/>
    <w:basedOn w:val="a"/>
    <w:next w:val="a"/>
    <w:pPr>
      <w:jc w:val="center"/>
    </w:pPr>
    <w:rPr>
      <w:rFonts w:ascii="華康特粗楷體" w:eastAsia="華康特粗楷體" w:hAnsi="華康特粗楷體"/>
      <w:kern w:val="0"/>
      <w:sz w:val="28"/>
    </w:rPr>
  </w:style>
  <w:style w:type="character" w:customStyle="1" w:styleId="afa">
    <w:name w:val="註釋標題 字元"/>
    <w:rPr>
      <w:rFonts w:ascii="華康特粗楷體" w:eastAsia="華康特粗楷體" w:hAnsi="華康特粗楷體" w:cs="Times New Roman"/>
      <w:sz w:val="28"/>
      <w:szCs w:val="20"/>
    </w:rPr>
  </w:style>
  <w:style w:type="character" w:styleId="afb">
    <w:name w:val="footnote reference"/>
    <w:rPr>
      <w:position w:val="0"/>
      <w:vertAlign w:val="superscript"/>
    </w:rPr>
  </w:style>
  <w:style w:type="paragraph" w:styleId="afc">
    <w:name w:val="footnote text"/>
    <w:basedOn w:val="a"/>
    <w:pPr>
      <w:snapToGrid w:val="0"/>
      <w:textAlignment w:val="auto"/>
    </w:pPr>
    <w:rPr>
      <w:kern w:val="0"/>
      <w:sz w:val="20"/>
    </w:rPr>
  </w:style>
  <w:style w:type="character" w:customStyle="1" w:styleId="afd">
    <w:name w:val="註腳文字 字元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llowedHyperlink"/>
    <w:rPr>
      <w:color w:val="800080"/>
      <w:u w:val="single"/>
    </w:rPr>
  </w:style>
  <w:style w:type="paragraph" w:styleId="aff">
    <w:name w:val="Plain Text"/>
    <w:basedOn w:val="a"/>
    <w:pPr>
      <w:textAlignment w:val="auto"/>
    </w:pPr>
    <w:rPr>
      <w:rFonts w:ascii="細明體" w:eastAsia="細明體" w:hAnsi="細明體"/>
      <w:kern w:val="0"/>
      <w:sz w:val="20"/>
    </w:rPr>
  </w:style>
  <w:style w:type="character" w:customStyle="1" w:styleId="aff0">
    <w:name w:val="純文字 字元"/>
    <w:rPr>
      <w:rFonts w:ascii="細明體" w:eastAsia="細明體" w:hAnsi="細明體" w:cs="Times New Roman"/>
      <w:szCs w:val="20"/>
    </w:rPr>
  </w:style>
  <w:style w:type="paragraph" w:styleId="aff1">
    <w:name w:val="Body Text"/>
    <w:basedOn w:val="a"/>
    <w:pPr>
      <w:spacing w:after="120"/>
      <w:textAlignment w:val="auto"/>
    </w:pPr>
    <w:rPr>
      <w:kern w:val="0"/>
      <w:sz w:val="20"/>
    </w:rPr>
  </w:style>
  <w:style w:type="character" w:customStyle="1" w:styleId="aff2">
    <w:name w:val="本文 字元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細明體" w:eastAsia="細明體" w:hAnsi="細明體"/>
      <w:kern w:val="0"/>
      <w:sz w:val="20"/>
    </w:rPr>
  </w:style>
  <w:style w:type="character" w:customStyle="1" w:styleId="HTML0">
    <w:name w:val="HTML 預設格式 字元"/>
    <w:rPr>
      <w:rFonts w:ascii="細明體" w:eastAsia="細明體" w:hAnsi="細明體" w:cs="Courier New"/>
      <w:kern w:val="0"/>
      <w:sz w:val="20"/>
      <w:szCs w:val="20"/>
    </w:rPr>
  </w:style>
  <w:style w:type="paragraph" w:customStyle="1" w:styleId="210">
    <w:name w:val="本文 21"/>
    <w:basedOn w:val="a"/>
    <w:pPr>
      <w:overflowPunct w:val="0"/>
      <w:autoSpaceDE w:val="0"/>
      <w:spacing w:line="360" w:lineRule="atLeast"/>
      <w:ind w:left="908" w:hanging="540"/>
      <w:textAlignment w:val="auto"/>
    </w:pPr>
    <w:rPr>
      <w:rFonts w:ascii="標楷體" w:eastAsia="標楷體" w:hAnsi="標楷體"/>
      <w:kern w:val="0"/>
      <w:sz w:val="28"/>
    </w:rPr>
  </w:style>
  <w:style w:type="paragraph" w:styleId="aff3">
    <w:name w:val="Date"/>
    <w:basedOn w:val="a"/>
    <w:next w:val="a"/>
    <w:pPr>
      <w:jc w:val="right"/>
      <w:textAlignment w:val="auto"/>
    </w:pPr>
    <w:rPr>
      <w:kern w:val="0"/>
      <w:sz w:val="20"/>
    </w:rPr>
  </w:style>
  <w:style w:type="character" w:customStyle="1" w:styleId="aff4">
    <w:name w:val="日期 字元"/>
    <w:rPr>
      <w:rFonts w:ascii="Times New Roman" w:eastAsia="新細明體" w:hAnsi="Times New Roman" w:cs="Times New Roman"/>
      <w:szCs w:val="20"/>
    </w:rPr>
  </w:style>
  <w:style w:type="character" w:styleId="aff5">
    <w:name w:val="line number"/>
    <w:basedOn w:val="a0"/>
  </w:style>
  <w:style w:type="paragraph" w:styleId="Web">
    <w:name w:val="Normal (Web)"/>
    <w:basedOn w:val="a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EmailStyle65">
    <w:name w:val="EmailStyle65"/>
    <w:rPr>
      <w:rFonts w:ascii="Arial" w:eastAsia="新細明體" w:hAnsi="Arial" w:cs="Arial"/>
      <w:color w:val="auto"/>
      <w:sz w:val="18"/>
      <w:szCs w:val="20"/>
    </w:rPr>
  </w:style>
  <w:style w:type="paragraph" w:styleId="aff6">
    <w:name w:val="List Paragraph"/>
    <w:basedOn w:val="a"/>
    <w:pPr>
      <w:ind w:left="480"/>
    </w:pPr>
  </w:style>
  <w:style w:type="character" w:customStyle="1" w:styleId="EmailStyle67">
    <w:name w:val="EmailStyle67"/>
    <w:rPr>
      <w:rFonts w:ascii="Arial" w:eastAsia="新細明體" w:hAnsi="Arial" w:cs="Arial"/>
      <w:color w:val="auto"/>
      <w:sz w:val="18"/>
      <w:szCs w:val="20"/>
    </w:rPr>
  </w:style>
  <w:style w:type="character" w:styleId="aff7">
    <w:name w:val="annotation reference"/>
    <w:rPr>
      <w:sz w:val="18"/>
      <w:szCs w:val="18"/>
    </w:rPr>
  </w:style>
  <w:style w:type="paragraph" w:styleId="aff8">
    <w:name w:val="annotation text"/>
    <w:basedOn w:val="a"/>
    <w:rPr>
      <w:kern w:val="0"/>
      <w:sz w:val="20"/>
    </w:rPr>
  </w:style>
  <w:style w:type="character" w:customStyle="1" w:styleId="aff9">
    <w:name w:val="註解文字 字元"/>
    <w:rPr>
      <w:rFonts w:ascii="Times New Roman" w:eastAsia="新細明體" w:hAnsi="Times New Roman" w:cs="Times New Roman"/>
      <w:szCs w:val="20"/>
    </w:rPr>
  </w:style>
  <w:style w:type="paragraph" w:styleId="affa">
    <w:name w:val="annotation subject"/>
    <w:basedOn w:val="aff8"/>
    <w:next w:val="aff8"/>
    <w:rPr>
      <w:b/>
      <w:bCs/>
    </w:rPr>
  </w:style>
  <w:style w:type="character" w:customStyle="1" w:styleId="affb">
    <w:name w:val="註解主旨 字元"/>
    <w:rPr>
      <w:rFonts w:ascii="Times New Roman" w:eastAsia="新細明體" w:hAnsi="Times New Roman" w:cs="Times New Roman"/>
      <w:b/>
      <w:bCs/>
      <w:szCs w:val="20"/>
    </w:rPr>
  </w:style>
  <w:style w:type="paragraph" w:customStyle="1" w:styleId="021">
    <w:name w:val="021"/>
    <w:basedOn w:val="a"/>
    <w:pPr>
      <w:widowControl/>
      <w:spacing w:before="100" w:after="100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2">
    <w:name w:val="022"/>
    <w:basedOn w:val="a"/>
    <w:pPr>
      <w:widowControl/>
      <w:spacing w:before="100" w:after="100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4">
    <w:name w:val="024"/>
    <w:basedOn w:val="a"/>
    <w:pPr>
      <w:widowControl/>
      <w:spacing w:before="100" w:after="100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3">
    <w:name w:val="023"/>
    <w:basedOn w:val="a"/>
    <w:pPr>
      <w:widowControl/>
      <w:spacing w:before="100" w:after="100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15">
    <w:name w:val="015"/>
    <w:basedOn w:val="a"/>
    <w:pPr>
      <w:widowControl/>
      <w:spacing w:before="100" w:after="100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table" w:styleId="affc">
    <w:name w:val="Table Grid"/>
    <w:basedOn w:val="a1"/>
    <w:uiPriority w:val="59"/>
    <w:rsid w:val="002B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textAlignment w:val="auto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30">
    <w:name w:val="標題 3 字元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11">
    <w:name w:val="toc 1"/>
    <w:basedOn w:val="a"/>
    <w:next w:val="a"/>
    <w:autoRedefine/>
  </w:style>
  <w:style w:type="paragraph" w:styleId="2">
    <w:name w:val="toc 2"/>
    <w:basedOn w:val="a"/>
    <w:next w:val="a"/>
    <w:autoRedefine/>
    <w:pPr>
      <w:ind w:left="480"/>
    </w:pPr>
  </w:style>
  <w:style w:type="paragraph" w:styleId="31">
    <w:name w:val="toc 3"/>
    <w:basedOn w:val="a"/>
    <w:next w:val="a"/>
    <w:autoRedefine/>
    <w:pPr>
      <w:widowControl/>
      <w:spacing w:after="100" w:line="276" w:lineRule="auto"/>
      <w:ind w:left="440"/>
      <w:textAlignment w:val="auto"/>
    </w:pPr>
    <w:rPr>
      <w:rFonts w:ascii="Calibri" w:hAnsi="Calibri"/>
      <w:kern w:val="0"/>
      <w:sz w:val="22"/>
      <w:szCs w:val="22"/>
    </w:rPr>
  </w:style>
  <w:style w:type="paragraph" w:styleId="a3">
    <w:name w:val="caption"/>
    <w:basedOn w:val="a"/>
    <w:next w:val="a"/>
    <w:rPr>
      <w:sz w:val="20"/>
    </w:rPr>
  </w:style>
  <w:style w:type="paragraph" w:styleId="a4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a5">
    <w:name w:val="標題 字元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pPr>
      <w:spacing w:after="60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7">
    <w:name w:val="副標題 字元"/>
    <w:rPr>
      <w:rFonts w:ascii="Cambria" w:eastAsia="新細明體" w:hAnsi="Cambria" w:cs="Times New Roman"/>
      <w:i/>
      <w:iCs/>
      <w:szCs w:val="24"/>
    </w:rPr>
  </w:style>
  <w:style w:type="character" w:styleId="a8">
    <w:name w:val="Strong"/>
    <w:rPr>
      <w:b/>
      <w:bCs/>
    </w:rPr>
  </w:style>
  <w:style w:type="character" w:styleId="a9">
    <w:name w:val="Emphasis"/>
    <w:rPr>
      <w:i/>
      <w:iCs/>
    </w:rPr>
  </w:style>
  <w:style w:type="paragraph" w:styleId="aa">
    <w:name w:val="No Spacing"/>
    <w:pPr>
      <w:suppressAutoHyphens/>
    </w:pPr>
    <w:rPr>
      <w:sz w:val="22"/>
      <w:szCs w:val="22"/>
    </w:rPr>
  </w:style>
  <w:style w:type="character" w:customStyle="1" w:styleId="ab">
    <w:name w:val="無間距 字元"/>
    <w:rPr>
      <w:sz w:val="22"/>
      <w:szCs w:val="22"/>
      <w:lang w:val="en-US" w:eastAsia="zh-TW" w:bidi="ar-SA"/>
    </w:rPr>
  </w:style>
  <w:style w:type="paragraph" w:styleId="ac">
    <w:name w:val="TOC Heading"/>
    <w:basedOn w:val="1"/>
    <w:next w:val="a"/>
    <w:pPr>
      <w:keepLines/>
      <w:widowControl/>
      <w:spacing w:before="480" w:after="0" w:line="276" w:lineRule="auto"/>
      <w:textAlignment w:val="auto"/>
    </w:pPr>
    <w:rPr>
      <w:color w:val="365F91"/>
      <w:kern w:val="0"/>
      <w:sz w:val="28"/>
      <w:szCs w:val="28"/>
    </w:rPr>
  </w:style>
  <w:style w:type="paragraph" w:styleId="ad">
    <w:name w:val="Balloon Text"/>
    <w:basedOn w:val="a"/>
    <w:rPr>
      <w:rFonts w:ascii="Cambria" w:hAnsi="Cambria"/>
      <w:kern w:val="0"/>
      <w:sz w:val="18"/>
      <w:szCs w:val="18"/>
    </w:rPr>
  </w:style>
  <w:style w:type="character" w:customStyle="1" w:styleId="ae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32">
    <w:name w:val="Body Text Indent 3"/>
    <w:basedOn w:val="a"/>
    <w:pPr>
      <w:ind w:left="1440"/>
      <w:textAlignment w:val="auto"/>
    </w:pPr>
    <w:rPr>
      <w:rFonts w:ascii="標楷體" w:eastAsia="標楷體" w:hAnsi="標楷體"/>
      <w:spacing w:val="22"/>
      <w:kern w:val="0"/>
      <w:sz w:val="20"/>
    </w:rPr>
  </w:style>
  <w:style w:type="character" w:customStyle="1" w:styleId="33">
    <w:name w:val="本文縮排 3 字元"/>
    <w:rPr>
      <w:rFonts w:ascii="標楷體" w:eastAsia="標楷體" w:hAnsi="標楷體" w:cs="Times New Roman"/>
      <w:spacing w:val="22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  <w:textAlignment w:val="auto"/>
    </w:pPr>
    <w:rPr>
      <w:kern w:val="0"/>
      <w:sz w:val="20"/>
    </w:rPr>
  </w:style>
  <w:style w:type="character" w:customStyle="1" w:styleId="af0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f1">
    <w:name w:val="page number"/>
    <w:basedOn w:val="a0"/>
  </w:style>
  <w:style w:type="character" w:styleId="af2">
    <w:name w:val="Hyperlink"/>
    <w:rPr>
      <w:color w:val="0000FF"/>
      <w:u w:val="single"/>
    </w:rPr>
  </w:style>
  <w:style w:type="paragraph" w:styleId="af3">
    <w:name w:val="Body Text Indent"/>
    <w:basedOn w:val="a"/>
    <w:pPr>
      <w:spacing w:after="120"/>
      <w:ind w:left="480"/>
      <w:textAlignment w:val="auto"/>
    </w:pPr>
    <w:rPr>
      <w:kern w:val="0"/>
      <w:sz w:val="20"/>
    </w:rPr>
  </w:style>
  <w:style w:type="character" w:customStyle="1" w:styleId="af4">
    <w:name w:val="本文縮排 字元"/>
    <w:rPr>
      <w:rFonts w:ascii="Times New Roman" w:eastAsia="新細明體" w:hAnsi="Times New Roman" w:cs="Times New Roman"/>
      <w:szCs w:val="20"/>
    </w:rPr>
  </w:style>
  <w:style w:type="paragraph" w:styleId="20">
    <w:name w:val="Body Text Indent 2"/>
    <w:basedOn w:val="a"/>
    <w:pPr>
      <w:spacing w:after="120" w:line="480" w:lineRule="auto"/>
      <w:ind w:left="480"/>
      <w:textAlignment w:val="auto"/>
    </w:pPr>
    <w:rPr>
      <w:kern w:val="0"/>
      <w:sz w:val="20"/>
    </w:rPr>
  </w:style>
  <w:style w:type="character" w:customStyle="1" w:styleId="21">
    <w:name w:val="本文縮排 2 字元"/>
    <w:rPr>
      <w:rFonts w:ascii="Times New Roman" w:eastAsia="新細明體" w:hAnsi="Times New Roman" w:cs="Times New Roman"/>
      <w:szCs w:val="20"/>
    </w:rPr>
  </w:style>
  <w:style w:type="paragraph" w:styleId="af5">
    <w:name w:val="Salutation"/>
    <w:basedOn w:val="a"/>
    <w:next w:val="a"/>
    <w:pPr>
      <w:textAlignment w:val="auto"/>
    </w:pPr>
    <w:rPr>
      <w:kern w:val="0"/>
      <w:sz w:val="20"/>
    </w:rPr>
  </w:style>
  <w:style w:type="character" w:customStyle="1" w:styleId="af6">
    <w:name w:val="問候 字元"/>
    <w:rPr>
      <w:rFonts w:ascii="Times New Roman" w:eastAsia="新細明體" w:hAnsi="Times New Roman" w:cs="Times New Roman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  <w:textAlignment w:val="auto"/>
    </w:pPr>
    <w:rPr>
      <w:kern w:val="0"/>
      <w:sz w:val="20"/>
    </w:rPr>
  </w:style>
  <w:style w:type="character" w:customStyle="1" w:styleId="af8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f9">
    <w:name w:val="Note Heading"/>
    <w:basedOn w:val="a"/>
    <w:next w:val="a"/>
    <w:pPr>
      <w:jc w:val="center"/>
    </w:pPr>
    <w:rPr>
      <w:rFonts w:ascii="華康特粗楷體" w:eastAsia="華康特粗楷體" w:hAnsi="華康特粗楷體"/>
      <w:kern w:val="0"/>
      <w:sz w:val="28"/>
    </w:rPr>
  </w:style>
  <w:style w:type="character" w:customStyle="1" w:styleId="afa">
    <w:name w:val="註釋標題 字元"/>
    <w:rPr>
      <w:rFonts w:ascii="華康特粗楷體" w:eastAsia="華康特粗楷體" w:hAnsi="華康特粗楷體" w:cs="Times New Roman"/>
      <w:sz w:val="28"/>
      <w:szCs w:val="20"/>
    </w:rPr>
  </w:style>
  <w:style w:type="character" w:styleId="afb">
    <w:name w:val="footnote reference"/>
    <w:rPr>
      <w:position w:val="0"/>
      <w:vertAlign w:val="superscript"/>
    </w:rPr>
  </w:style>
  <w:style w:type="paragraph" w:styleId="afc">
    <w:name w:val="footnote text"/>
    <w:basedOn w:val="a"/>
    <w:pPr>
      <w:snapToGrid w:val="0"/>
      <w:textAlignment w:val="auto"/>
    </w:pPr>
    <w:rPr>
      <w:kern w:val="0"/>
      <w:sz w:val="20"/>
    </w:rPr>
  </w:style>
  <w:style w:type="character" w:customStyle="1" w:styleId="afd">
    <w:name w:val="註腳文字 字元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llowedHyperlink"/>
    <w:rPr>
      <w:color w:val="800080"/>
      <w:u w:val="single"/>
    </w:rPr>
  </w:style>
  <w:style w:type="paragraph" w:styleId="aff">
    <w:name w:val="Plain Text"/>
    <w:basedOn w:val="a"/>
    <w:pPr>
      <w:textAlignment w:val="auto"/>
    </w:pPr>
    <w:rPr>
      <w:rFonts w:ascii="細明體" w:eastAsia="細明體" w:hAnsi="細明體"/>
      <w:kern w:val="0"/>
      <w:sz w:val="20"/>
    </w:rPr>
  </w:style>
  <w:style w:type="character" w:customStyle="1" w:styleId="aff0">
    <w:name w:val="純文字 字元"/>
    <w:rPr>
      <w:rFonts w:ascii="細明體" w:eastAsia="細明體" w:hAnsi="細明體" w:cs="Times New Roman"/>
      <w:szCs w:val="20"/>
    </w:rPr>
  </w:style>
  <w:style w:type="paragraph" w:styleId="aff1">
    <w:name w:val="Body Text"/>
    <w:basedOn w:val="a"/>
    <w:pPr>
      <w:spacing w:after="120"/>
      <w:textAlignment w:val="auto"/>
    </w:pPr>
    <w:rPr>
      <w:kern w:val="0"/>
      <w:sz w:val="20"/>
    </w:rPr>
  </w:style>
  <w:style w:type="character" w:customStyle="1" w:styleId="aff2">
    <w:name w:val="本文 字元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細明體" w:eastAsia="細明體" w:hAnsi="細明體"/>
      <w:kern w:val="0"/>
      <w:sz w:val="20"/>
    </w:rPr>
  </w:style>
  <w:style w:type="character" w:customStyle="1" w:styleId="HTML0">
    <w:name w:val="HTML 預設格式 字元"/>
    <w:rPr>
      <w:rFonts w:ascii="細明體" w:eastAsia="細明體" w:hAnsi="細明體" w:cs="Courier New"/>
      <w:kern w:val="0"/>
      <w:sz w:val="20"/>
      <w:szCs w:val="20"/>
    </w:rPr>
  </w:style>
  <w:style w:type="paragraph" w:customStyle="1" w:styleId="210">
    <w:name w:val="本文 21"/>
    <w:basedOn w:val="a"/>
    <w:pPr>
      <w:overflowPunct w:val="0"/>
      <w:autoSpaceDE w:val="0"/>
      <w:spacing w:line="360" w:lineRule="atLeast"/>
      <w:ind w:left="908" w:hanging="540"/>
      <w:textAlignment w:val="auto"/>
    </w:pPr>
    <w:rPr>
      <w:rFonts w:ascii="標楷體" w:eastAsia="標楷體" w:hAnsi="標楷體"/>
      <w:kern w:val="0"/>
      <w:sz w:val="28"/>
    </w:rPr>
  </w:style>
  <w:style w:type="paragraph" w:styleId="aff3">
    <w:name w:val="Date"/>
    <w:basedOn w:val="a"/>
    <w:next w:val="a"/>
    <w:pPr>
      <w:jc w:val="right"/>
      <w:textAlignment w:val="auto"/>
    </w:pPr>
    <w:rPr>
      <w:kern w:val="0"/>
      <w:sz w:val="20"/>
    </w:rPr>
  </w:style>
  <w:style w:type="character" w:customStyle="1" w:styleId="aff4">
    <w:name w:val="日期 字元"/>
    <w:rPr>
      <w:rFonts w:ascii="Times New Roman" w:eastAsia="新細明體" w:hAnsi="Times New Roman" w:cs="Times New Roman"/>
      <w:szCs w:val="20"/>
    </w:rPr>
  </w:style>
  <w:style w:type="character" w:styleId="aff5">
    <w:name w:val="line number"/>
    <w:basedOn w:val="a0"/>
  </w:style>
  <w:style w:type="paragraph" w:styleId="Web">
    <w:name w:val="Normal (Web)"/>
    <w:basedOn w:val="a"/>
    <w:pPr>
      <w:widowControl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EmailStyle65">
    <w:name w:val="EmailStyle65"/>
    <w:rPr>
      <w:rFonts w:ascii="Arial" w:eastAsia="新細明體" w:hAnsi="Arial" w:cs="Arial"/>
      <w:color w:val="auto"/>
      <w:sz w:val="18"/>
      <w:szCs w:val="20"/>
    </w:rPr>
  </w:style>
  <w:style w:type="paragraph" w:styleId="aff6">
    <w:name w:val="List Paragraph"/>
    <w:basedOn w:val="a"/>
    <w:pPr>
      <w:ind w:left="480"/>
    </w:pPr>
  </w:style>
  <w:style w:type="character" w:customStyle="1" w:styleId="EmailStyle67">
    <w:name w:val="EmailStyle67"/>
    <w:rPr>
      <w:rFonts w:ascii="Arial" w:eastAsia="新細明體" w:hAnsi="Arial" w:cs="Arial"/>
      <w:color w:val="auto"/>
      <w:sz w:val="18"/>
      <w:szCs w:val="20"/>
    </w:rPr>
  </w:style>
  <w:style w:type="character" w:styleId="aff7">
    <w:name w:val="annotation reference"/>
    <w:rPr>
      <w:sz w:val="18"/>
      <w:szCs w:val="18"/>
    </w:rPr>
  </w:style>
  <w:style w:type="paragraph" w:styleId="aff8">
    <w:name w:val="annotation text"/>
    <w:basedOn w:val="a"/>
    <w:rPr>
      <w:kern w:val="0"/>
      <w:sz w:val="20"/>
    </w:rPr>
  </w:style>
  <w:style w:type="character" w:customStyle="1" w:styleId="aff9">
    <w:name w:val="註解文字 字元"/>
    <w:rPr>
      <w:rFonts w:ascii="Times New Roman" w:eastAsia="新細明體" w:hAnsi="Times New Roman" w:cs="Times New Roman"/>
      <w:szCs w:val="20"/>
    </w:rPr>
  </w:style>
  <w:style w:type="paragraph" w:styleId="affa">
    <w:name w:val="annotation subject"/>
    <w:basedOn w:val="aff8"/>
    <w:next w:val="aff8"/>
    <w:rPr>
      <w:b/>
      <w:bCs/>
    </w:rPr>
  </w:style>
  <w:style w:type="character" w:customStyle="1" w:styleId="affb">
    <w:name w:val="註解主旨 字元"/>
    <w:rPr>
      <w:rFonts w:ascii="Times New Roman" w:eastAsia="新細明體" w:hAnsi="Times New Roman" w:cs="Times New Roman"/>
      <w:b/>
      <w:bCs/>
      <w:szCs w:val="20"/>
    </w:rPr>
  </w:style>
  <w:style w:type="paragraph" w:customStyle="1" w:styleId="021">
    <w:name w:val="021"/>
    <w:basedOn w:val="a"/>
    <w:pPr>
      <w:widowControl/>
      <w:spacing w:before="100" w:after="100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2">
    <w:name w:val="022"/>
    <w:basedOn w:val="a"/>
    <w:pPr>
      <w:widowControl/>
      <w:spacing w:before="100" w:after="100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4">
    <w:name w:val="024"/>
    <w:basedOn w:val="a"/>
    <w:pPr>
      <w:widowControl/>
      <w:spacing w:before="100" w:after="100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3">
    <w:name w:val="023"/>
    <w:basedOn w:val="a"/>
    <w:pPr>
      <w:widowControl/>
      <w:spacing w:before="100" w:after="100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15">
    <w:name w:val="015"/>
    <w:basedOn w:val="a"/>
    <w:pPr>
      <w:widowControl/>
      <w:spacing w:before="100" w:after="100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table" w:styleId="affc">
    <w:name w:val="Table Grid"/>
    <w:basedOn w:val="a1"/>
    <w:uiPriority w:val="59"/>
    <w:rsid w:val="002B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E41A-3875-4BEA-8B74-523C7803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</dc:title>
  <dc:creator>Gina (聯合勸募 李仰欽)</dc:creator>
  <cp:lastModifiedBy>蕭積曄</cp:lastModifiedBy>
  <cp:revision>11</cp:revision>
  <cp:lastPrinted>2020-04-12T03:24:00Z</cp:lastPrinted>
  <dcterms:created xsi:type="dcterms:W3CDTF">2020-04-12T02:50:00Z</dcterms:created>
  <dcterms:modified xsi:type="dcterms:W3CDTF">2020-07-06T09:50:00Z</dcterms:modified>
</cp:coreProperties>
</file>